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97AAE" w14:textId="77777777" w:rsidR="00DB2E7B" w:rsidRDefault="00DB2E7B" w:rsidP="00F76DF8">
      <w:pPr>
        <w:jc w:val="center"/>
        <w:rPr>
          <w:b/>
          <w:sz w:val="28"/>
          <w:szCs w:val="28"/>
        </w:rPr>
      </w:pPr>
      <w:r>
        <w:rPr>
          <w:b/>
          <w:noProof/>
          <w:sz w:val="28"/>
          <w:szCs w:val="28"/>
        </w:rPr>
        <w:drawing>
          <wp:inline distT="0" distB="0" distL="0" distR="0" wp14:anchorId="3E7D0605" wp14:editId="5396D4F4">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33851.pn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01B3A89A" w14:textId="02804E5B" w:rsidR="00DB2E7B" w:rsidRPr="00BE12CA" w:rsidRDefault="00BE12CA" w:rsidP="00BE12CA">
      <w:pPr>
        <w:spacing w:after="0" w:line="240" w:lineRule="auto"/>
        <w:rPr>
          <w:b/>
          <w:i/>
        </w:rPr>
      </w:pPr>
      <w:r w:rsidRPr="00BE12CA">
        <w:rPr>
          <w:b/>
          <w:i/>
        </w:rPr>
        <w:t>Media Contact:</w:t>
      </w:r>
    </w:p>
    <w:p w14:paraId="0F4A9995" w14:textId="5F352455" w:rsidR="00BE12CA" w:rsidRPr="00BE12CA" w:rsidRDefault="00BE12CA" w:rsidP="00BE12CA">
      <w:pPr>
        <w:spacing w:after="0" w:line="240" w:lineRule="auto"/>
      </w:pPr>
      <w:r w:rsidRPr="00BE12CA">
        <w:t>Kurman Communications, Inc.</w:t>
      </w:r>
    </w:p>
    <w:p w14:paraId="14BFBAD5" w14:textId="602EFC0D" w:rsidR="00BE12CA" w:rsidRPr="00BE12CA" w:rsidRDefault="00BE12CA" w:rsidP="00BE12CA">
      <w:pPr>
        <w:spacing w:after="0" w:line="240" w:lineRule="auto"/>
      </w:pPr>
      <w:r w:rsidRPr="00BE12CA">
        <w:t>Cindy Kurman or Lee Barrie</w:t>
      </w:r>
    </w:p>
    <w:p w14:paraId="05886DD8" w14:textId="79CD3F79" w:rsidR="00BE12CA" w:rsidRPr="00BE12CA" w:rsidRDefault="00BE12CA" w:rsidP="00BE12CA">
      <w:pPr>
        <w:spacing w:after="0" w:line="240" w:lineRule="auto"/>
      </w:pPr>
      <w:r w:rsidRPr="00BE12CA">
        <w:t>(312) 651-9000</w:t>
      </w:r>
    </w:p>
    <w:p w14:paraId="5209047C" w14:textId="2ACE87EF" w:rsidR="00BE12CA" w:rsidRPr="00BE12CA" w:rsidRDefault="00FC3F44" w:rsidP="00BE12CA">
      <w:pPr>
        <w:spacing w:after="0" w:line="240" w:lineRule="auto"/>
      </w:pPr>
      <w:hyperlink r:id="rId9" w:history="1">
        <w:r w:rsidR="00BE12CA" w:rsidRPr="00BE12CA">
          <w:rPr>
            <w:rStyle w:val="Hyperlink"/>
          </w:rPr>
          <w:t>team@kurman.com</w:t>
        </w:r>
      </w:hyperlink>
    </w:p>
    <w:p w14:paraId="1EE346A1" w14:textId="77777777" w:rsidR="00BE12CA" w:rsidRDefault="00BE12CA" w:rsidP="00BE12CA">
      <w:pPr>
        <w:spacing w:after="0" w:line="240" w:lineRule="auto"/>
      </w:pPr>
    </w:p>
    <w:p w14:paraId="0126E3BD" w14:textId="741D2232" w:rsidR="00BE12CA" w:rsidRPr="00BE12CA" w:rsidRDefault="00BE12CA" w:rsidP="00BE12CA">
      <w:pPr>
        <w:spacing w:after="0" w:line="240" w:lineRule="auto"/>
        <w:rPr>
          <w:sz w:val="24"/>
          <w:szCs w:val="24"/>
        </w:rPr>
      </w:pPr>
      <w:r w:rsidRPr="00BE12CA">
        <w:rPr>
          <w:sz w:val="24"/>
          <w:szCs w:val="24"/>
        </w:rPr>
        <w:t>FOR IMMEDIATE RELEASE</w:t>
      </w:r>
      <w:r w:rsidR="00B162CE">
        <w:rPr>
          <w:sz w:val="24"/>
          <w:szCs w:val="24"/>
        </w:rPr>
        <w:t xml:space="preserve"> – DRAFT FOR REVIEW</w:t>
      </w:r>
    </w:p>
    <w:p w14:paraId="58D87DAB" w14:textId="77777777" w:rsidR="00BE12CA" w:rsidRDefault="00BE12CA" w:rsidP="00F76DF8">
      <w:pPr>
        <w:jc w:val="center"/>
        <w:rPr>
          <w:b/>
          <w:sz w:val="28"/>
          <w:szCs w:val="28"/>
        </w:rPr>
      </w:pPr>
    </w:p>
    <w:p w14:paraId="2CC5DDA4" w14:textId="10BB573A" w:rsidR="007A09BD" w:rsidRPr="00C1458C" w:rsidRDefault="007A09BD" w:rsidP="00461726">
      <w:pPr>
        <w:spacing w:after="0" w:line="240" w:lineRule="auto"/>
        <w:contextualSpacing/>
        <w:jc w:val="right"/>
        <w:rPr>
          <w:b/>
          <w:sz w:val="28"/>
          <w:szCs w:val="28"/>
        </w:rPr>
      </w:pPr>
      <w:r w:rsidRPr="00C1458C">
        <w:rPr>
          <w:b/>
          <w:sz w:val="28"/>
          <w:szCs w:val="28"/>
        </w:rPr>
        <w:t>Freedom Golf Association Hosts Annual Golf Outing at Cog Hill June 9</w:t>
      </w:r>
    </w:p>
    <w:p w14:paraId="521EE70E" w14:textId="21ACFB85" w:rsidR="00F76DF8" w:rsidRDefault="007A09BD" w:rsidP="00461726">
      <w:pPr>
        <w:spacing w:after="0" w:line="240" w:lineRule="auto"/>
        <w:contextualSpacing/>
        <w:jc w:val="right"/>
        <w:rPr>
          <w:b/>
          <w:i/>
          <w:sz w:val="24"/>
          <w:szCs w:val="24"/>
        </w:rPr>
      </w:pPr>
      <w:r w:rsidRPr="00F76DF8">
        <w:rPr>
          <w:b/>
          <w:i/>
          <w:sz w:val="24"/>
          <w:szCs w:val="24"/>
        </w:rPr>
        <w:t xml:space="preserve">Event highlights group’s achievements in making golf a reality for </w:t>
      </w:r>
      <w:r w:rsidR="000F1C1B" w:rsidRPr="00F76DF8">
        <w:rPr>
          <w:b/>
          <w:i/>
          <w:sz w:val="24"/>
          <w:szCs w:val="24"/>
        </w:rPr>
        <w:t xml:space="preserve">people with </w:t>
      </w:r>
      <w:r w:rsidR="00221424" w:rsidRPr="00F76DF8">
        <w:rPr>
          <w:b/>
          <w:i/>
          <w:sz w:val="24"/>
          <w:szCs w:val="24"/>
        </w:rPr>
        <w:t>special needs</w:t>
      </w:r>
    </w:p>
    <w:p w14:paraId="0439D392" w14:textId="77777777" w:rsidR="00F76DF8" w:rsidRDefault="00F76DF8" w:rsidP="00F76DF8">
      <w:pPr>
        <w:spacing w:after="0" w:line="320" w:lineRule="exact"/>
        <w:contextualSpacing/>
        <w:rPr>
          <w:i/>
        </w:rPr>
      </w:pPr>
    </w:p>
    <w:p w14:paraId="6A771D0A" w14:textId="6EA52F92" w:rsidR="00F76DF8" w:rsidRPr="00F93585" w:rsidRDefault="000D03D3" w:rsidP="00F76DF8">
      <w:pPr>
        <w:spacing w:after="0" w:line="320" w:lineRule="exact"/>
        <w:contextualSpacing/>
      </w:pPr>
      <w:r w:rsidRPr="00F93585">
        <w:rPr>
          <w:i/>
        </w:rPr>
        <w:t>CHICAGO</w:t>
      </w:r>
      <w:r w:rsidR="007A09BD" w:rsidRPr="00F93585">
        <w:rPr>
          <w:i/>
        </w:rPr>
        <w:t xml:space="preserve"> (April 2017)</w:t>
      </w:r>
      <w:r w:rsidR="007A09BD" w:rsidRPr="00F93585">
        <w:t xml:space="preserve"> </w:t>
      </w:r>
      <w:r w:rsidRPr="00F93585">
        <w:t>–</w:t>
      </w:r>
      <w:r w:rsidR="007A09BD" w:rsidRPr="00F93585">
        <w:t xml:space="preserve"> </w:t>
      </w:r>
      <w:r w:rsidRPr="00F93585">
        <w:t xml:space="preserve">Illinois’ </w:t>
      </w:r>
      <w:r w:rsidR="00F90362" w:rsidRPr="00F93585">
        <w:t>growing</w:t>
      </w:r>
      <w:r w:rsidR="00C1458C" w:rsidRPr="00F93585">
        <w:t xml:space="preserve"> </w:t>
      </w:r>
      <w:r w:rsidRPr="00F93585">
        <w:t xml:space="preserve">momentum in advancing </w:t>
      </w:r>
      <w:r w:rsidR="00221424" w:rsidRPr="00F93585">
        <w:t xml:space="preserve">the adaptive </w:t>
      </w:r>
      <w:r w:rsidRPr="00F93585">
        <w:t xml:space="preserve">golf </w:t>
      </w:r>
      <w:r w:rsidR="00F90362" w:rsidRPr="00F93585">
        <w:t>movement, which</w:t>
      </w:r>
      <w:r w:rsidR="00221424" w:rsidRPr="00F93585">
        <w:t xml:space="preserve"> makes playing golf a reality for</w:t>
      </w:r>
      <w:r w:rsidRPr="00F93585">
        <w:t xml:space="preserve"> persons</w:t>
      </w:r>
      <w:r w:rsidR="00221424" w:rsidRPr="00F93585">
        <w:t xml:space="preserve"> with special needs</w:t>
      </w:r>
      <w:r w:rsidRPr="00F93585">
        <w:t>, will be on center stage Friday, June 9 at</w:t>
      </w:r>
      <w:r w:rsidR="00F90362" w:rsidRPr="00F93585">
        <w:t xml:space="preserve"> the Freedom Golf Association Annual Golf Outing at</w:t>
      </w:r>
      <w:r w:rsidRPr="00F93585">
        <w:t xml:space="preserve"> Cog Hill Golf </w:t>
      </w:r>
      <w:r w:rsidR="00221424" w:rsidRPr="00F93585">
        <w:t>&amp; Country Club</w:t>
      </w:r>
      <w:r w:rsidRPr="00F93585">
        <w:t xml:space="preserve"> in Lemont, Illinois.</w:t>
      </w:r>
      <w:r w:rsidR="0094791F" w:rsidRPr="00F93585">
        <w:t xml:space="preserve"> </w:t>
      </w:r>
      <w:r w:rsidR="00F76DF8" w:rsidRPr="00F93585">
        <w:t>The Annual Golf Outing teams up special needs golfers with able-bodied golfers and serves as an inspiring showcase for the great strides that have been made in the adaptive golf movement.</w:t>
      </w:r>
    </w:p>
    <w:p w14:paraId="23056874" w14:textId="77777777" w:rsidR="00844150" w:rsidRPr="00F93585" w:rsidRDefault="00844150" w:rsidP="00F76DF8">
      <w:pPr>
        <w:spacing w:after="0" w:line="320" w:lineRule="exact"/>
        <w:contextualSpacing/>
      </w:pPr>
    </w:p>
    <w:p w14:paraId="025EDAC1" w14:textId="77777777" w:rsidR="00F90362" w:rsidRPr="00F93585" w:rsidRDefault="00F90362" w:rsidP="00F76DF8">
      <w:pPr>
        <w:spacing w:after="0" w:line="320" w:lineRule="exact"/>
        <w:contextualSpacing/>
      </w:pPr>
      <w:r w:rsidRPr="00F93585">
        <w:t xml:space="preserve">An estimated 200 people—50 foursomes—are expected to participate in this annual tournament, described as a “fun gathering of FGA friends” that is organized by the Freedom Golf Association. </w:t>
      </w:r>
      <w:r w:rsidR="002F5D7D" w:rsidRPr="00F93585">
        <w:t>Able-bodied and special needs golfers from the Chicagoland area</w:t>
      </w:r>
      <w:r w:rsidRPr="00F93585">
        <w:t xml:space="preserve">, age 10 and </w:t>
      </w:r>
      <w:proofErr w:type="gramStart"/>
      <w:r w:rsidRPr="00F93585">
        <w:t>above,</w:t>
      </w:r>
      <w:proofErr w:type="gramEnd"/>
      <w:r w:rsidR="002F5D7D" w:rsidRPr="00F93585">
        <w:t xml:space="preserve"> are encouraged to take part in this tournament, organized as a shotgun, best ball tournament played on Cog Hill’s #2 course (Ravines).</w:t>
      </w:r>
    </w:p>
    <w:p w14:paraId="0BFACEAC" w14:textId="77777777" w:rsidR="00F90362" w:rsidRPr="00F93585" w:rsidRDefault="00F90362" w:rsidP="00F76DF8">
      <w:pPr>
        <w:spacing w:after="0" w:line="320" w:lineRule="exact"/>
        <w:contextualSpacing/>
      </w:pPr>
    </w:p>
    <w:p w14:paraId="706E8CB0" w14:textId="065701AD" w:rsidR="000440E1" w:rsidRDefault="00F90362" w:rsidP="00F76DF8">
      <w:pPr>
        <w:spacing w:after="0" w:line="320" w:lineRule="exact"/>
        <w:contextualSpacing/>
      </w:pPr>
      <w:r w:rsidRPr="00F93585">
        <w:t>T</w:t>
      </w:r>
      <w:r w:rsidR="000440E1" w:rsidRPr="00F93585">
        <w:t>he t</w:t>
      </w:r>
      <w:r w:rsidRPr="00F93585">
        <w:t>ournament</w:t>
      </w:r>
      <w:r w:rsidR="002F5D7D" w:rsidRPr="00F93585">
        <w:t xml:space="preserve"> registration and warmup period </w:t>
      </w:r>
      <w:r w:rsidRPr="00F93585">
        <w:t>runs</w:t>
      </w:r>
      <w:r w:rsidR="002F5D7D" w:rsidRPr="00F93585">
        <w:t xml:space="preserve"> from 6:30 a.m. to 7:30 a.m. After announcements at 7:45 a.m., the shotg</w:t>
      </w:r>
      <w:r w:rsidRPr="00F93585">
        <w:t>un tournament begins at 8 a.m. Following the tournament, a</w:t>
      </w:r>
      <w:r w:rsidR="002F5D7D" w:rsidRPr="00F93585">
        <w:t xml:space="preserve"> cocktail reception</w:t>
      </w:r>
      <w:r w:rsidRPr="00F93585">
        <w:t>, awards ceremony</w:t>
      </w:r>
      <w:r w:rsidR="002F5D7D" w:rsidRPr="00F93585">
        <w:t xml:space="preserve"> and luncheon begin at</w:t>
      </w:r>
      <w:r w:rsidR="000440E1" w:rsidRPr="00F93585">
        <w:t xml:space="preserve"> approximately</w:t>
      </w:r>
      <w:r w:rsidR="002F5D7D" w:rsidRPr="00F93585">
        <w:t xml:space="preserve"> 2 p.m. </w:t>
      </w:r>
      <w:r w:rsidR="000440E1" w:rsidRPr="00F93585">
        <w:t xml:space="preserve">If the weather is inclement and the tournament </w:t>
      </w:r>
      <w:r w:rsidR="000440E1" w:rsidRPr="00FC3F44">
        <w:t xml:space="preserve">is </w:t>
      </w:r>
      <w:r w:rsidR="00DB4E6B" w:rsidRPr="00FC3F44">
        <w:t>cancelled, rain checks for play at Cog Hill will be distributed, or a new date will be announced at the event.</w:t>
      </w:r>
    </w:p>
    <w:p w14:paraId="28B6C2AC" w14:textId="77777777" w:rsidR="00DB4E6B" w:rsidRPr="00F93585" w:rsidRDefault="00DB4E6B" w:rsidP="00F76DF8">
      <w:pPr>
        <w:spacing w:after="0" w:line="320" w:lineRule="exact"/>
        <w:contextualSpacing/>
      </w:pPr>
    </w:p>
    <w:p w14:paraId="5C182FF6" w14:textId="1247A3EF" w:rsidR="00F90362" w:rsidRPr="00F93585" w:rsidRDefault="002F5D7D" w:rsidP="00F76DF8">
      <w:pPr>
        <w:spacing w:after="0" w:line="320" w:lineRule="exact"/>
        <w:contextualSpacing/>
      </w:pPr>
      <w:r w:rsidRPr="00F93585">
        <w:t>Individuals can join a foursome (four able-bodied golfers plus a special</w:t>
      </w:r>
      <w:r w:rsidR="000440E1" w:rsidRPr="00F93585">
        <w:t xml:space="preserve"> </w:t>
      </w:r>
      <w:r w:rsidRPr="00F93585">
        <w:t>needs golfer) for $200</w:t>
      </w:r>
      <w:r w:rsidR="000440E1" w:rsidRPr="00F93585">
        <w:t>;</w:t>
      </w:r>
      <w:r w:rsidRPr="00F93585">
        <w:t xml:space="preserve"> </w:t>
      </w:r>
      <w:r w:rsidR="000440E1" w:rsidRPr="00F93585">
        <w:t>full</w:t>
      </w:r>
      <w:r w:rsidRPr="00F93585">
        <w:t xml:space="preserve"> foursome packages are available for $700. The reception</w:t>
      </w:r>
      <w:r w:rsidR="00F90362" w:rsidRPr="00F93585">
        <w:t>, awards ceremony</w:t>
      </w:r>
      <w:r w:rsidRPr="00F93585">
        <w:t xml:space="preserve"> and luncheon </w:t>
      </w:r>
      <w:proofErr w:type="gramStart"/>
      <w:r w:rsidRPr="00F93585">
        <w:t>is</w:t>
      </w:r>
      <w:proofErr w:type="gramEnd"/>
      <w:r w:rsidRPr="00F93585">
        <w:t xml:space="preserve"> included in the price. Those who would like to cheer on the golfers from the gallery and attend the reception and lunch can reserve their seat for $50.</w:t>
      </w:r>
      <w:r w:rsidR="00F90362" w:rsidRPr="00F93585">
        <w:t xml:space="preserve"> There will be raffle awards, event awards, plus a live and silent auction.</w:t>
      </w:r>
    </w:p>
    <w:p w14:paraId="4C08DDA9" w14:textId="77777777" w:rsidR="00F76DF8" w:rsidRPr="00F93585" w:rsidRDefault="00F76DF8" w:rsidP="00F76DF8">
      <w:pPr>
        <w:spacing w:after="0" w:line="320" w:lineRule="exact"/>
        <w:contextualSpacing/>
      </w:pPr>
    </w:p>
    <w:p w14:paraId="1C7071B7" w14:textId="31A69436" w:rsidR="00F90362" w:rsidRPr="00F93585" w:rsidRDefault="00651697" w:rsidP="00F76DF8">
      <w:pPr>
        <w:spacing w:after="0" w:line="320" w:lineRule="exact"/>
        <w:contextualSpacing/>
        <w:rPr>
          <w:rStyle w:val="Hyperlink"/>
          <w:color w:val="auto"/>
        </w:rPr>
      </w:pPr>
      <w:r w:rsidRPr="00F93585">
        <w:t>Golf outing r</w:t>
      </w:r>
      <w:r w:rsidR="002F5D7D" w:rsidRPr="00F93585">
        <w:t xml:space="preserve">eservations can be made at </w:t>
      </w:r>
      <w:hyperlink r:id="rId10" w:history="1">
        <w:r w:rsidR="00FC3F44" w:rsidRPr="006105EE">
          <w:rPr>
            <w:rStyle w:val="Hyperlink"/>
          </w:rPr>
          <w:t>https://campscui.active.com/orgs/FreedomGolfAssociation#/selectSessions/1844101</w:t>
        </w:r>
      </w:hyperlink>
      <w:r w:rsidR="00FC3F44" w:rsidRPr="00FC3F44">
        <w:rPr>
          <w:rStyle w:val="Hyperlink"/>
          <w:color w:val="auto"/>
          <w:u w:val="none"/>
        </w:rPr>
        <w:t>.</w:t>
      </w:r>
    </w:p>
    <w:p w14:paraId="16A9A6EF" w14:textId="6B3B1C14" w:rsidR="000440E1" w:rsidRPr="00F93585" w:rsidRDefault="000440E1" w:rsidP="00F76DF8">
      <w:pPr>
        <w:spacing w:after="0" w:line="320" w:lineRule="exact"/>
        <w:contextualSpacing/>
      </w:pPr>
      <w:r w:rsidRPr="00F93585">
        <w:rPr>
          <w:rStyle w:val="Hyperlink"/>
          <w:color w:val="auto"/>
          <w:u w:val="none"/>
        </w:rPr>
        <w:lastRenderedPageBreak/>
        <w:t xml:space="preserve">Volunteers are welcome! Anyone who wishes to help run the tournament June 9 should call FGA at </w:t>
      </w:r>
      <w:r w:rsidRPr="00F93585">
        <w:t>630-455-6018.</w:t>
      </w:r>
    </w:p>
    <w:p w14:paraId="55B1149D" w14:textId="77777777" w:rsidR="00F76DF8" w:rsidRPr="00F93585" w:rsidRDefault="00F76DF8" w:rsidP="00F76DF8">
      <w:pPr>
        <w:spacing w:after="0" w:line="320" w:lineRule="exact"/>
        <w:contextualSpacing/>
      </w:pPr>
    </w:p>
    <w:p w14:paraId="084924ED" w14:textId="39BE7726" w:rsidR="00AF4722" w:rsidRPr="00F93585" w:rsidRDefault="00AF4722" w:rsidP="00F76DF8">
      <w:pPr>
        <w:spacing w:after="0" w:line="320" w:lineRule="exact"/>
        <w:contextualSpacing/>
        <w:rPr>
          <w:b/>
        </w:rPr>
      </w:pPr>
      <w:r w:rsidRPr="00F93585">
        <w:rPr>
          <w:b/>
        </w:rPr>
        <w:t>Understanding Adaptive Golf</w:t>
      </w:r>
    </w:p>
    <w:p w14:paraId="2FEAD4F1" w14:textId="21CE741C" w:rsidR="006F1AA2" w:rsidRPr="00F93585" w:rsidRDefault="006F1AA2" w:rsidP="00F76DF8">
      <w:pPr>
        <w:spacing w:after="0" w:line="320" w:lineRule="exact"/>
        <w:contextualSpacing/>
        <w:rPr>
          <w:rFonts w:eastAsia="Times New Roman" w:cs="Times New Roman"/>
        </w:rPr>
      </w:pPr>
      <w:r w:rsidRPr="00F93585">
        <w:t xml:space="preserve">Adaptive golf is the term that encompasses a growing number of local, state and national initiatives to make golf available to </w:t>
      </w:r>
      <w:r w:rsidRPr="00F93585">
        <w:rPr>
          <w:rFonts w:eastAsia="Times New Roman" w:cs="Times New Roman"/>
        </w:rPr>
        <w:t>persons who have physical, intellectual, or sensory challenged individuals. Included among these are “wounded veterans,” many of whom suffer from PTSD.</w:t>
      </w:r>
    </w:p>
    <w:p w14:paraId="0753FDDC" w14:textId="77777777" w:rsidR="00651697" w:rsidRPr="00F93585" w:rsidRDefault="00651697" w:rsidP="00F76DF8">
      <w:pPr>
        <w:spacing w:after="0" w:line="320" w:lineRule="exact"/>
        <w:contextualSpacing/>
        <w:rPr>
          <w:rFonts w:eastAsia="Times New Roman" w:cs="Times New Roman"/>
        </w:rPr>
      </w:pPr>
    </w:p>
    <w:p w14:paraId="3EAEF2E1" w14:textId="2D8A2F99" w:rsidR="006F1AA2" w:rsidRPr="00F93585" w:rsidRDefault="00651697" w:rsidP="00F76DF8">
      <w:pPr>
        <w:spacing w:after="0" w:line="320" w:lineRule="exact"/>
        <w:contextualSpacing/>
        <w:rPr>
          <w:rFonts w:eastAsia="Times New Roman" w:cs="Times New Roman"/>
        </w:rPr>
      </w:pPr>
      <w:r w:rsidRPr="00F93585">
        <w:rPr>
          <w:rFonts w:eastAsia="Times New Roman" w:cs="Times New Roman"/>
        </w:rPr>
        <w:t>T</w:t>
      </w:r>
      <w:r w:rsidR="006F1AA2" w:rsidRPr="00F93585">
        <w:rPr>
          <w:rFonts w:eastAsia="Times New Roman" w:cs="Times New Roman"/>
        </w:rPr>
        <w:t xml:space="preserve">o make it possible for people with disabilities to play golf, </w:t>
      </w:r>
      <w:r w:rsidR="00867361" w:rsidRPr="00F93585">
        <w:rPr>
          <w:rFonts w:eastAsia="Times New Roman" w:cs="Times New Roman"/>
        </w:rPr>
        <w:t xml:space="preserve">a variety of </w:t>
      </w:r>
      <w:r w:rsidR="00BA6F52" w:rsidRPr="00F93585">
        <w:rPr>
          <w:rFonts w:eastAsia="Times New Roman" w:cs="Times New Roman"/>
        </w:rPr>
        <w:t xml:space="preserve">adaptive </w:t>
      </w:r>
      <w:r w:rsidR="00867361" w:rsidRPr="00F93585">
        <w:rPr>
          <w:rFonts w:eastAsia="Times New Roman" w:cs="Times New Roman"/>
        </w:rPr>
        <w:t xml:space="preserve">strategies </w:t>
      </w:r>
      <w:r w:rsidR="00BA6F52" w:rsidRPr="00F93585">
        <w:rPr>
          <w:rFonts w:eastAsia="Times New Roman" w:cs="Times New Roman"/>
        </w:rPr>
        <w:t>have been</w:t>
      </w:r>
      <w:r w:rsidR="00867361" w:rsidRPr="00F93585">
        <w:rPr>
          <w:rFonts w:eastAsia="Times New Roman" w:cs="Times New Roman"/>
        </w:rPr>
        <w:t xml:space="preserve"> adopted. Among them are </w:t>
      </w:r>
      <w:r w:rsidR="006F1AA2" w:rsidRPr="00F93585">
        <w:rPr>
          <w:rFonts w:eastAsia="Times New Roman" w:cs="Times New Roman"/>
        </w:rPr>
        <w:t xml:space="preserve">Single Rider carts for the non-ambulatory, adaptive golf clubs, </w:t>
      </w:r>
      <w:r w:rsidR="00867361" w:rsidRPr="00F93585">
        <w:rPr>
          <w:rFonts w:eastAsia="Times New Roman" w:cs="Times New Roman"/>
        </w:rPr>
        <w:t>golf courses that have been made more accessible,</w:t>
      </w:r>
      <w:r w:rsidR="006F1AA2" w:rsidRPr="00F93585">
        <w:rPr>
          <w:rFonts w:eastAsia="Times New Roman" w:cs="Times New Roman"/>
        </w:rPr>
        <w:t xml:space="preserve"> changes in rules as written by the USGA. Golf swings, grips, and prosthetics may be also needed to allow the disabled to play the game.</w:t>
      </w:r>
    </w:p>
    <w:p w14:paraId="2A29C36A" w14:textId="77777777" w:rsidR="00BA6F52" w:rsidRPr="00F93585" w:rsidRDefault="00BA6F52" w:rsidP="00F76DF8">
      <w:pPr>
        <w:spacing w:after="0" w:line="320" w:lineRule="exact"/>
        <w:contextualSpacing/>
        <w:rPr>
          <w:rFonts w:eastAsia="Times New Roman" w:cs="Times New Roman"/>
        </w:rPr>
      </w:pPr>
    </w:p>
    <w:p w14:paraId="74DB41C9" w14:textId="0F623EC1" w:rsidR="00FE42EB" w:rsidRPr="00F93585" w:rsidRDefault="00BA6F52" w:rsidP="00F76DF8">
      <w:pPr>
        <w:spacing w:after="0" w:line="320" w:lineRule="exact"/>
        <w:contextualSpacing/>
        <w:rPr>
          <w:rFonts w:eastAsia="Times New Roman" w:cs="Times New Roman"/>
        </w:rPr>
      </w:pPr>
      <w:r w:rsidRPr="00F93585">
        <w:rPr>
          <w:rFonts w:eastAsia="Times New Roman" w:cs="Times New Roman"/>
        </w:rPr>
        <w:t xml:space="preserve">On a national level, the </w:t>
      </w:r>
      <w:r w:rsidR="00FE42EB" w:rsidRPr="00F93585">
        <w:rPr>
          <w:rFonts w:eastAsia="Times New Roman" w:cs="Times New Roman"/>
        </w:rPr>
        <w:t>United States Adaptive Golf Alliance (USAGA) was formed in 2014. Presently there are 17 chapters across United States, speaking with one voice, and bringing adaptive golf to over 10,000 disabled individuals annually, of which approximately 23% are wounded veterans.</w:t>
      </w:r>
    </w:p>
    <w:p w14:paraId="470E3ADE" w14:textId="62FD113A" w:rsidR="00F93585" w:rsidRPr="00F93585" w:rsidRDefault="00F93585" w:rsidP="00F76DF8">
      <w:pPr>
        <w:spacing w:after="0" w:line="320" w:lineRule="exact"/>
        <w:contextualSpacing/>
        <w:rPr>
          <w:rFonts w:eastAsia="Times New Roman" w:cs="Times New Roman"/>
        </w:rPr>
      </w:pPr>
    </w:p>
    <w:p w14:paraId="218AC5EC" w14:textId="04D5B10E" w:rsidR="00F93585" w:rsidRPr="00F93585" w:rsidRDefault="00F93585" w:rsidP="00F76DF8">
      <w:pPr>
        <w:spacing w:after="0" w:line="320" w:lineRule="exact"/>
        <w:contextualSpacing/>
        <w:rPr>
          <w:rFonts w:eastAsia="Times New Roman" w:cs="Times New Roman"/>
          <w:b/>
        </w:rPr>
      </w:pPr>
      <w:r w:rsidRPr="00F93585">
        <w:rPr>
          <w:rFonts w:eastAsia="Times New Roman" w:cs="Times New Roman"/>
          <w:b/>
        </w:rPr>
        <w:t>An Opportunity for Sponsorship</w:t>
      </w:r>
    </w:p>
    <w:p w14:paraId="1FB78800" w14:textId="7D59D6B2" w:rsidR="00F93585" w:rsidRPr="00F93585" w:rsidRDefault="00F93585" w:rsidP="00F76DF8">
      <w:pPr>
        <w:spacing w:after="0" w:line="320" w:lineRule="exact"/>
        <w:contextualSpacing/>
        <w:rPr>
          <w:rFonts w:eastAsia="Times New Roman" w:cs="Times New Roman"/>
          <w:b/>
        </w:rPr>
      </w:pPr>
      <w:r w:rsidRPr="00F93585">
        <w:rPr>
          <w:rFonts w:eastAsia="Times New Roman" w:cs="Times New Roman"/>
        </w:rPr>
        <w:t xml:space="preserve">According to the 2010 U.S. Census, there are 57 million disabled persons in the country. 18 million of them want to play golf, according to the PGA Foundation. This makes supporting organizations such as Freedom Golf Association very attractive and rewarding for organizations, as there </w:t>
      </w:r>
      <w:proofErr w:type="gramStart"/>
      <w:r w:rsidRPr="00F93585">
        <w:rPr>
          <w:rFonts w:eastAsia="Times New Roman" w:cs="Times New Roman"/>
        </w:rPr>
        <w:t>is</w:t>
      </w:r>
      <w:proofErr w:type="gramEnd"/>
      <w:r w:rsidRPr="00F93585">
        <w:rPr>
          <w:rFonts w:eastAsia="Times New Roman" w:cs="Times New Roman"/>
        </w:rPr>
        <w:t xml:space="preserve"> a large number of potential golfers among those with special needs. The growth of the adaptive golf movement underscores the need for more funds to support these types of programs.</w:t>
      </w:r>
    </w:p>
    <w:p w14:paraId="6C6EB683" w14:textId="5C2294F1" w:rsidR="00F93585" w:rsidRPr="00F93585" w:rsidRDefault="00F93585" w:rsidP="00F76DF8">
      <w:pPr>
        <w:spacing w:after="0" w:line="320" w:lineRule="exact"/>
        <w:contextualSpacing/>
        <w:rPr>
          <w:rFonts w:eastAsia="Times New Roman" w:cs="Times New Roman"/>
        </w:rPr>
      </w:pPr>
    </w:p>
    <w:p w14:paraId="1312D2CE" w14:textId="315CFB92" w:rsidR="00E5120A" w:rsidRDefault="00F93585" w:rsidP="00F93585">
      <w:pPr>
        <w:spacing w:after="0" w:line="320" w:lineRule="exact"/>
        <w:contextualSpacing/>
        <w:rPr>
          <w:rFonts w:eastAsia="Times New Roman" w:cs="Times New Roman"/>
        </w:rPr>
      </w:pPr>
      <w:r w:rsidRPr="00F93585">
        <w:rPr>
          <w:rFonts w:eastAsia="Times New Roman" w:cs="Times New Roman"/>
        </w:rPr>
        <w:t>FGA receives support from thousands of donors</w:t>
      </w:r>
      <w:r w:rsidR="00E5120A">
        <w:rPr>
          <w:rFonts w:eastAsia="Times New Roman" w:cs="Times New Roman"/>
        </w:rPr>
        <w:t>. M</w:t>
      </w:r>
      <w:r w:rsidRPr="00F93585">
        <w:rPr>
          <w:rFonts w:eastAsia="Times New Roman" w:cs="Times New Roman"/>
        </w:rPr>
        <w:t xml:space="preserve">ajor golf and sports-related companies and organizations </w:t>
      </w:r>
      <w:proofErr w:type="gramStart"/>
      <w:r w:rsidRPr="00F93585">
        <w:rPr>
          <w:rFonts w:eastAsia="Times New Roman" w:cs="Times New Roman"/>
        </w:rPr>
        <w:t>who</w:t>
      </w:r>
      <w:proofErr w:type="gramEnd"/>
      <w:r w:rsidRPr="00F93585">
        <w:rPr>
          <w:rFonts w:eastAsia="Times New Roman" w:cs="Times New Roman"/>
        </w:rPr>
        <w:t xml:space="preserve"> have supported FGA include </w:t>
      </w:r>
      <w:proofErr w:type="spellStart"/>
      <w:r w:rsidRPr="00F93585">
        <w:rPr>
          <w:rFonts w:eastAsia="Times New Roman" w:cs="Times New Roman"/>
        </w:rPr>
        <w:t>FootJoy</w:t>
      </w:r>
      <w:proofErr w:type="spellEnd"/>
      <w:r w:rsidRPr="00F93585">
        <w:rPr>
          <w:rFonts w:eastAsia="Times New Roman" w:cs="Times New Roman"/>
        </w:rPr>
        <w:t xml:space="preserve">, Titleist, Bridgestone, Ahead, Under </w:t>
      </w:r>
      <w:proofErr w:type="spellStart"/>
      <w:r w:rsidRPr="00F93585">
        <w:rPr>
          <w:rFonts w:eastAsia="Times New Roman" w:cs="Times New Roman"/>
        </w:rPr>
        <w:t>Armour</w:t>
      </w:r>
      <w:proofErr w:type="spellEnd"/>
      <w:r w:rsidRPr="00F93585">
        <w:rPr>
          <w:rFonts w:eastAsia="Times New Roman" w:cs="Times New Roman"/>
        </w:rPr>
        <w:t>, BMW Championship, Encompass Champions Tour, and the Tiger Woods Foundation</w:t>
      </w:r>
      <w:r w:rsidR="00E5120A">
        <w:rPr>
          <w:rFonts w:eastAsia="Times New Roman" w:cs="Times New Roman"/>
        </w:rPr>
        <w:t xml:space="preserve">. Corporate sponsors and partners </w:t>
      </w:r>
      <w:r w:rsidR="00E5120A" w:rsidRPr="00FC3F44">
        <w:rPr>
          <w:rFonts w:eastAsia="Times New Roman" w:cs="Times New Roman"/>
        </w:rPr>
        <w:t xml:space="preserve">include Hinsdale Bank &amp; Trust, Molex, Comcast, </w:t>
      </w:r>
      <w:proofErr w:type="spellStart"/>
      <w:r w:rsidR="00E5120A" w:rsidRPr="00FC3F44">
        <w:rPr>
          <w:rFonts w:eastAsia="Times New Roman" w:cs="Times New Roman"/>
        </w:rPr>
        <w:t>AlphaGraphics</w:t>
      </w:r>
      <w:proofErr w:type="spellEnd"/>
      <w:r w:rsidR="00E5120A" w:rsidRPr="00FC3F44">
        <w:rPr>
          <w:rFonts w:eastAsia="Times New Roman" w:cs="Times New Roman"/>
        </w:rPr>
        <w:t xml:space="preserve">, </w:t>
      </w:r>
      <w:proofErr w:type="spellStart"/>
      <w:r w:rsidR="00E5120A" w:rsidRPr="00FC3F44">
        <w:rPr>
          <w:rFonts w:eastAsia="Times New Roman" w:cs="Times New Roman"/>
        </w:rPr>
        <w:t>Rytech</w:t>
      </w:r>
      <w:proofErr w:type="spellEnd"/>
      <w:r w:rsidR="00E5120A" w:rsidRPr="00FC3F44">
        <w:rPr>
          <w:rFonts w:eastAsia="Times New Roman" w:cs="Times New Roman"/>
        </w:rPr>
        <w:t xml:space="preserve">, </w:t>
      </w:r>
      <w:proofErr w:type="spellStart"/>
      <w:r w:rsidR="00E5120A" w:rsidRPr="00FC3F44">
        <w:rPr>
          <w:rFonts w:eastAsia="Times New Roman" w:cs="Times New Roman"/>
        </w:rPr>
        <w:t>Buddig</w:t>
      </w:r>
      <w:proofErr w:type="spellEnd"/>
      <w:r w:rsidR="00E5120A" w:rsidRPr="00FC3F44">
        <w:rPr>
          <w:rFonts w:eastAsia="Times New Roman" w:cs="Times New Roman"/>
        </w:rPr>
        <w:t>, RIC, GE Capita</w:t>
      </w:r>
      <w:r w:rsidR="00DB4E6B" w:rsidRPr="00FC3F44">
        <w:rPr>
          <w:rFonts w:eastAsia="Times New Roman" w:cs="Times New Roman"/>
        </w:rPr>
        <w:t>l and</w:t>
      </w:r>
      <w:r w:rsidR="00E5120A" w:rsidRPr="00FC3F44">
        <w:rPr>
          <w:rFonts w:eastAsia="Times New Roman" w:cs="Times New Roman"/>
        </w:rPr>
        <w:t xml:space="preserve">, ATI. Foundations that support FGA include </w:t>
      </w:r>
      <w:proofErr w:type="spellStart"/>
      <w:proofErr w:type="gramStart"/>
      <w:r w:rsidR="00E5120A" w:rsidRPr="00FC3F44">
        <w:rPr>
          <w:rFonts w:eastAsia="Times New Roman" w:cs="Times New Roman"/>
        </w:rPr>
        <w:t>Amvets</w:t>
      </w:r>
      <w:proofErr w:type="spellEnd"/>
      <w:proofErr w:type="gramEnd"/>
      <w:r w:rsidR="00E5120A" w:rsidRPr="00FC3F44">
        <w:rPr>
          <w:rFonts w:eastAsia="Times New Roman" w:cs="Times New Roman"/>
        </w:rPr>
        <w:t>, the First Non</w:t>
      </w:r>
      <w:r w:rsidR="00DB4E6B" w:rsidRPr="00FC3F44">
        <w:rPr>
          <w:rFonts w:eastAsia="Times New Roman" w:cs="Times New Roman"/>
        </w:rPr>
        <w:t>-</w:t>
      </w:r>
      <w:r w:rsidR="00E5120A" w:rsidRPr="00FC3F44">
        <w:rPr>
          <w:rFonts w:eastAsia="Times New Roman" w:cs="Times New Roman"/>
        </w:rPr>
        <w:t>prof</w:t>
      </w:r>
      <w:r w:rsidR="00DB4E6B" w:rsidRPr="00FC3F44">
        <w:rPr>
          <w:rFonts w:eastAsia="Times New Roman" w:cs="Times New Roman"/>
        </w:rPr>
        <w:t>i</w:t>
      </w:r>
      <w:r w:rsidR="00E5120A" w:rsidRPr="00FC3F44">
        <w:rPr>
          <w:rFonts w:eastAsia="Times New Roman" w:cs="Times New Roman"/>
        </w:rPr>
        <w:t xml:space="preserve">t Foundation, the National Alliance for Accessible Golf, Wadsworth Golf Charities Foundation, Kids Golf Foundation, and The First Tee of Greater Chicago. Golf facilities that partner with FGA include Cog Hill Golf &amp; Country Club, Downers Grove Golf Club, </w:t>
      </w:r>
      <w:proofErr w:type="spellStart"/>
      <w:r w:rsidR="00E5120A" w:rsidRPr="00FC3F44">
        <w:rPr>
          <w:rFonts w:eastAsia="Times New Roman" w:cs="Times New Roman"/>
        </w:rPr>
        <w:t>Naperbrook</w:t>
      </w:r>
      <w:proofErr w:type="spellEnd"/>
      <w:r w:rsidR="00E5120A" w:rsidRPr="00FC3F44">
        <w:rPr>
          <w:rFonts w:eastAsia="Times New Roman" w:cs="Times New Roman"/>
        </w:rPr>
        <w:t xml:space="preserve"> Golf Course, Meadowlark Forest</w:t>
      </w:r>
      <w:r w:rsidR="00E5120A">
        <w:rPr>
          <w:rFonts w:eastAsia="Times New Roman" w:cs="Times New Roman"/>
        </w:rPr>
        <w:t xml:space="preserve"> Preserve Golf, Rich Harvest Farms, White Pines Golf Dome, MQ’s Golf Dome, Buffalo Grove Golf &amp; Sports Center, and River Bend Golf Club.</w:t>
      </w:r>
    </w:p>
    <w:p w14:paraId="16D60A56" w14:textId="77777777" w:rsidR="00E5120A" w:rsidRDefault="00E5120A" w:rsidP="00F93585">
      <w:pPr>
        <w:spacing w:after="0" w:line="320" w:lineRule="exact"/>
        <w:contextualSpacing/>
        <w:rPr>
          <w:rFonts w:eastAsia="Times New Roman" w:cs="Times New Roman"/>
        </w:rPr>
      </w:pPr>
    </w:p>
    <w:p w14:paraId="2A2DE554" w14:textId="6845EC48" w:rsidR="00F93585" w:rsidRPr="0044535E" w:rsidRDefault="00E5120A" w:rsidP="00F93585">
      <w:pPr>
        <w:spacing w:after="0" w:line="320" w:lineRule="exact"/>
        <w:contextualSpacing/>
        <w:rPr>
          <w:rFonts w:eastAsia="Times New Roman" w:cs="Times New Roman"/>
        </w:rPr>
      </w:pPr>
      <w:r w:rsidRPr="0044535E">
        <w:t>FGA works with corporations and organizations</w:t>
      </w:r>
      <w:r w:rsidR="00F93585" w:rsidRPr="0044535E">
        <w:t xml:space="preserve"> to tailor </w:t>
      </w:r>
      <w:r w:rsidRPr="0044535E">
        <w:t xml:space="preserve">their support. FGA acknowledges sponsors through </w:t>
      </w:r>
      <w:r w:rsidR="00F93585" w:rsidRPr="0044535E">
        <w:t xml:space="preserve">website exposure, media, newsletter and more. </w:t>
      </w:r>
      <w:r w:rsidR="006326A5" w:rsidRPr="0044535E">
        <w:t xml:space="preserve">For more information about sponsorship opportunities, please contact Sally </w:t>
      </w:r>
      <w:proofErr w:type="spellStart"/>
      <w:r w:rsidR="006326A5" w:rsidRPr="0044535E">
        <w:t>Rueckin</w:t>
      </w:r>
      <w:r w:rsidR="0044535E">
        <w:t>g</w:t>
      </w:r>
      <w:proofErr w:type="spellEnd"/>
      <w:r w:rsidR="0044535E">
        <w:t>,</w:t>
      </w:r>
      <w:r w:rsidR="0044535E" w:rsidRPr="0044535E">
        <w:rPr>
          <w:b/>
        </w:rPr>
        <w:t xml:space="preserve"> </w:t>
      </w:r>
      <w:r w:rsidR="0044535E" w:rsidRPr="0044535E">
        <w:rPr>
          <w:rStyle w:val="Strong"/>
          <w:b w:val="0"/>
        </w:rPr>
        <w:t>Director of Development and Personnel</w:t>
      </w:r>
      <w:r w:rsidR="0044535E">
        <w:rPr>
          <w:rStyle w:val="Strong"/>
          <w:b w:val="0"/>
        </w:rPr>
        <w:t>,</w:t>
      </w:r>
      <w:r w:rsidR="006326A5" w:rsidRPr="0044535E">
        <w:t xml:space="preserve"> by </w:t>
      </w:r>
      <w:hyperlink r:id="rId11" w:history="1">
        <w:r w:rsidR="006326A5" w:rsidRPr="0044535E">
          <w:rPr>
            <w:rStyle w:val="Hyperlink"/>
          </w:rPr>
          <w:t>email</w:t>
        </w:r>
      </w:hyperlink>
      <w:r w:rsidR="006326A5" w:rsidRPr="0044535E">
        <w:t xml:space="preserve"> or by telephone at 630-455-6018.</w:t>
      </w:r>
    </w:p>
    <w:p w14:paraId="35B8D158" w14:textId="77777777" w:rsidR="00F93585" w:rsidRPr="00F93585" w:rsidRDefault="00F93585" w:rsidP="00F76DF8">
      <w:pPr>
        <w:spacing w:after="0" w:line="320" w:lineRule="exact"/>
        <w:contextualSpacing/>
        <w:rPr>
          <w:rFonts w:eastAsia="Times New Roman" w:cs="Times New Roman"/>
        </w:rPr>
      </w:pPr>
    </w:p>
    <w:p w14:paraId="733E5D4C" w14:textId="77777777" w:rsidR="00FE42EB" w:rsidRPr="00F93585" w:rsidRDefault="00FE42EB" w:rsidP="00F76DF8">
      <w:pPr>
        <w:spacing w:after="0" w:line="320" w:lineRule="exact"/>
        <w:contextualSpacing/>
        <w:rPr>
          <w:b/>
        </w:rPr>
      </w:pPr>
      <w:r w:rsidRPr="00F93585">
        <w:rPr>
          <w:b/>
        </w:rPr>
        <w:t>About Freedom Golf Association</w:t>
      </w:r>
    </w:p>
    <w:p w14:paraId="6135C0BB" w14:textId="595B9522" w:rsidR="00C9586A" w:rsidRPr="00F93585" w:rsidRDefault="00FE42EB" w:rsidP="00F76DF8">
      <w:pPr>
        <w:spacing w:after="0" w:line="320" w:lineRule="exact"/>
        <w:contextualSpacing/>
        <w:rPr>
          <w:rFonts w:eastAsia="Times New Roman" w:cs="Times New Roman"/>
        </w:rPr>
      </w:pPr>
      <w:r w:rsidRPr="00F93585">
        <w:t>Freedom Golf Association</w:t>
      </w:r>
      <w:r w:rsidR="009E3ACA" w:rsidRPr="00F93585">
        <w:t xml:space="preserve"> </w:t>
      </w:r>
      <w:r w:rsidRPr="00F93585">
        <w:t>(FGA), a 501(C</w:t>
      </w:r>
      <w:proofErr w:type="gramStart"/>
      <w:r w:rsidRPr="00F93585">
        <w:t>)3</w:t>
      </w:r>
      <w:proofErr w:type="gramEnd"/>
      <w:r w:rsidRPr="00F93585">
        <w:t xml:space="preserve"> non-profit organization, </w:t>
      </w:r>
      <w:r w:rsidR="009E3ACA" w:rsidRPr="00F93585">
        <w:t xml:space="preserve">is </w:t>
      </w:r>
      <w:r w:rsidRPr="00F93585">
        <w:rPr>
          <w:rFonts w:eastAsia="Times New Roman" w:cs="Times New Roman"/>
        </w:rPr>
        <w:t>the</w:t>
      </w:r>
      <w:r w:rsidR="006F1AA2" w:rsidRPr="00F93585">
        <w:rPr>
          <w:rFonts w:eastAsia="Times New Roman" w:cs="Times New Roman"/>
        </w:rPr>
        <w:t xml:space="preserve"> leading adapt</w:t>
      </w:r>
      <w:r w:rsidRPr="00F93585">
        <w:rPr>
          <w:rFonts w:eastAsia="Times New Roman" w:cs="Times New Roman"/>
        </w:rPr>
        <w:t>ive</w:t>
      </w:r>
      <w:r w:rsidR="006F1AA2" w:rsidRPr="00F93585">
        <w:rPr>
          <w:rFonts w:eastAsia="Times New Roman" w:cs="Times New Roman"/>
        </w:rPr>
        <w:t xml:space="preserve"> golf organization in Illinois and </w:t>
      </w:r>
      <w:r w:rsidRPr="00F93585">
        <w:rPr>
          <w:rFonts w:eastAsia="Times New Roman" w:cs="Times New Roman"/>
        </w:rPr>
        <w:t>is</w:t>
      </w:r>
      <w:r w:rsidR="006F1AA2" w:rsidRPr="00F93585">
        <w:rPr>
          <w:rFonts w:eastAsia="Times New Roman" w:cs="Times New Roman"/>
        </w:rPr>
        <w:t xml:space="preserve"> a charter member of </w:t>
      </w:r>
      <w:r w:rsidRPr="00F93585">
        <w:rPr>
          <w:rFonts w:eastAsia="Times New Roman" w:cs="Times New Roman"/>
        </w:rPr>
        <w:t>the United States Adaptive Golf Alliance. FGA</w:t>
      </w:r>
      <w:r w:rsidR="009E3ACA" w:rsidRPr="00F93585">
        <w:rPr>
          <w:rFonts w:eastAsia="Times New Roman" w:cs="Times New Roman"/>
        </w:rPr>
        <w:t xml:space="preserve"> was </w:t>
      </w:r>
      <w:r w:rsidR="009E3ACA" w:rsidRPr="00F93585">
        <w:rPr>
          <w:rFonts w:eastAsia="Times New Roman" w:cs="Times New Roman"/>
        </w:rPr>
        <w:lastRenderedPageBreak/>
        <w:t>founded in July</w:t>
      </w:r>
      <w:r w:rsidR="00C9586A" w:rsidRPr="00F93585">
        <w:rPr>
          <w:rFonts w:eastAsia="Times New Roman" w:cs="Times New Roman"/>
        </w:rPr>
        <w:t xml:space="preserve"> 2012 by Edmund (E.Q.) Sylvester. E.Q. is a director of the Western Golf Association (WGA), member of the United States Senior Golf Association (USSGA), and a triple amputee. FGA is dedicated to bringing joy and a sense of freedom to the special needs community through their inclusion in the game of golf.</w:t>
      </w:r>
    </w:p>
    <w:p w14:paraId="29752AF2" w14:textId="77777777" w:rsidR="00F76DF8" w:rsidRPr="00F93585" w:rsidRDefault="00F76DF8" w:rsidP="00F76DF8">
      <w:pPr>
        <w:spacing w:after="0" w:line="320" w:lineRule="exact"/>
        <w:contextualSpacing/>
        <w:rPr>
          <w:rFonts w:eastAsia="Times New Roman" w:cs="Times New Roman"/>
        </w:rPr>
      </w:pPr>
    </w:p>
    <w:p w14:paraId="4F24DD2A" w14:textId="77777777" w:rsidR="00C9586A" w:rsidRPr="00F93585" w:rsidRDefault="00CC61DA" w:rsidP="00F76DF8">
      <w:pPr>
        <w:spacing w:after="0" w:line="320" w:lineRule="exact"/>
        <w:contextualSpacing/>
        <w:rPr>
          <w:rFonts w:eastAsia="Times New Roman" w:cs="Times New Roman"/>
        </w:rPr>
      </w:pPr>
      <w:r w:rsidRPr="00F93585">
        <w:rPr>
          <w:rFonts w:eastAsia="Times New Roman" w:cs="Times New Roman"/>
        </w:rPr>
        <w:t>FGA believes</w:t>
      </w:r>
      <w:r w:rsidR="00C9586A" w:rsidRPr="00F93585">
        <w:rPr>
          <w:rFonts w:eastAsia="Times New Roman" w:cs="Times New Roman"/>
        </w:rPr>
        <w:t xml:space="preserve"> that all special needs individuals deserve a chance to accomplish the same things as any others do and work towards bringing a positive transformation to their lives</w:t>
      </w:r>
      <w:r w:rsidR="00C1458C" w:rsidRPr="00F93585">
        <w:rPr>
          <w:rFonts w:eastAsia="Times New Roman" w:cs="Times New Roman"/>
        </w:rPr>
        <w:t xml:space="preserve">. </w:t>
      </w:r>
      <w:r w:rsidR="00C9586A" w:rsidRPr="00F93585">
        <w:rPr>
          <w:rFonts w:eastAsia="Times New Roman" w:cs="Times New Roman"/>
        </w:rPr>
        <w:t>FGA</w:t>
      </w:r>
      <w:r w:rsidR="00C1458C" w:rsidRPr="00F93585">
        <w:rPr>
          <w:rFonts w:eastAsia="Times New Roman" w:cs="Times New Roman"/>
        </w:rPr>
        <w:t xml:space="preserve"> </w:t>
      </w:r>
      <w:r w:rsidR="00C9586A" w:rsidRPr="00F93585">
        <w:rPr>
          <w:rFonts w:eastAsia="Times New Roman" w:cs="Times New Roman"/>
        </w:rPr>
        <w:t>contributes</w:t>
      </w:r>
      <w:r w:rsidR="00C1458C" w:rsidRPr="00F93585">
        <w:rPr>
          <w:rFonts w:eastAsia="Times New Roman" w:cs="Times New Roman"/>
        </w:rPr>
        <w:t xml:space="preserve"> </w:t>
      </w:r>
      <w:r w:rsidR="00C9586A" w:rsidRPr="00F93585">
        <w:rPr>
          <w:rFonts w:eastAsia="Times New Roman" w:cs="Times New Roman"/>
        </w:rPr>
        <w:t>to the positive development of those with special needs through the magic of golf</w:t>
      </w:r>
      <w:r w:rsidR="00C1458C" w:rsidRPr="00F93585">
        <w:rPr>
          <w:rFonts w:eastAsia="Times New Roman" w:cs="Times New Roman"/>
        </w:rPr>
        <w:t>.</w:t>
      </w:r>
    </w:p>
    <w:p w14:paraId="0D89E183" w14:textId="77777777" w:rsidR="00AF4722" w:rsidRPr="00F93585" w:rsidRDefault="00AF4722" w:rsidP="00F76DF8">
      <w:pPr>
        <w:spacing w:after="0" w:line="320" w:lineRule="exact"/>
        <w:contextualSpacing/>
        <w:rPr>
          <w:rFonts w:eastAsia="Times New Roman" w:cs="Times New Roman"/>
        </w:rPr>
      </w:pPr>
    </w:p>
    <w:p w14:paraId="54458360" w14:textId="7C957A83" w:rsidR="00C1458C" w:rsidRPr="00F93585" w:rsidRDefault="00C1458C" w:rsidP="00F76DF8">
      <w:pPr>
        <w:spacing w:after="0" w:line="320" w:lineRule="exact"/>
        <w:contextualSpacing/>
        <w:rPr>
          <w:rFonts w:eastAsia="Times New Roman" w:cs="Times New Roman"/>
        </w:rPr>
      </w:pPr>
      <w:r w:rsidRPr="00F93585">
        <w:rPr>
          <w:rFonts w:eastAsia="Times New Roman" w:cs="Times New Roman"/>
        </w:rPr>
        <w:t>FGA works to assist individuals with disabilities in many ways:</w:t>
      </w:r>
    </w:p>
    <w:p w14:paraId="09CDE207" w14:textId="64EC6903" w:rsidR="00C1458C" w:rsidRPr="00F93585" w:rsidRDefault="00C1458C" w:rsidP="00F76DF8">
      <w:pPr>
        <w:pStyle w:val="ListParagraph"/>
        <w:numPr>
          <w:ilvl w:val="0"/>
          <w:numId w:val="7"/>
        </w:numPr>
        <w:spacing w:after="0" w:line="320" w:lineRule="exact"/>
        <w:rPr>
          <w:rFonts w:eastAsia="Times New Roman" w:cs="Times New Roman"/>
        </w:rPr>
      </w:pPr>
      <w:r w:rsidRPr="00F93585">
        <w:rPr>
          <w:rFonts w:eastAsia="Times New Roman" w:cs="Times New Roman"/>
        </w:rPr>
        <w:t>Provid</w:t>
      </w:r>
      <w:r w:rsidR="00FE42EB" w:rsidRPr="00F93585">
        <w:rPr>
          <w:rFonts w:eastAsia="Times New Roman" w:cs="Times New Roman"/>
        </w:rPr>
        <w:t>es</w:t>
      </w:r>
      <w:r w:rsidRPr="00F93585">
        <w:rPr>
          <w:rFonts w:eastAsia="Times New Roman" w:cs="Times New Roman"/>
        </w:rPr>
        <w:t xml:space="preserve"> professionally run instructional clinics and golf events </w:t>
      </w:r>
    </w:p>
    <w:p w14:paraId="3A64EC74" w14:textId="2C1AF4E9" w:rsidR="00C1458C" w:rsidRPr="00F93585" w:rsidRDefault="00C1458C" w:rsidP="00F76DF8">
      <w:pPr>
        <w:pStyle w:val="ListParagraph"/>
        <w:numPr>
          <w:ilvl w:val="0"/>
          <w:numId w:val="7"/>
        </w:numPr>
        <w:spacing w:after="0" w:line="320" w:lineRule="exact"/>
        <w:rPr>
          <w:rFonts w:eastAsia="Times New Roman" w:cs="Times New Roman"/>
        </w:rPr>
      </w:pPr>
      <w:r w:rsidRPr="00F93585">
        <w:rPr>
          <w:rFonts w:eastAsia="Times New Roman" w:cs="Times New Roman"/>
        </w:rPr>
        <w:t>Engage</w:t>
      </w:r>
      <w:r w:rsidR="00FE42EB" w:rsidRPr="00F93585">
        <w:rPr>
          <w:rFonts w:eastAsia="Times New Roman" w:cs="Times New Roman"/>
        </w:rPr>
        <w:t>s</w:t>
      </w:r>
      <w:r w:rsidRPr="00F93585">
        <w:rPr>
          <w:rFonts w:eastAsia="Times New Roman" w:cs="Times New Roman"/>
        </w:rPr>
        <w:t xml:space="preserve"> children, adults and veterans with special needs in FREE golf instruction with other classmates</w:t>
      </w:r>
    </w:p>
    <w:p w14:paraId="4CCFE3AC" w14:textId="26A1287E" w:rsidR="00C1458C" w:rsidRPr="00F93585" w:rsidRDefault="00C1458C" w:rsidP="00F76DF8">
      <w:pPr>
        <w:pStyle w:val="ListParagraph"/>
        <w:numPr>
          <w:ilvl w:val="0"/>
          <w:numId w:val="7"/>
        </w:numPr>
        <w:spacing w:after="0" w:line="320" w:lineRule="exact"/>
        <w:rPr>
          <w:rFonts w:eastAsia="Times New Roman" w:cs="Times New Roman"/>
        </w:rPr>
      </w:pPr>
      <w:r w:rsidRPr="00F93585">
        <w:rPr>
          <w:rFonts w:eastAsia="Times New Roman" w:cs="Times New Roman"/>
        </w:rPr>
        <w:t>Conduct</w:t>
      </w:r>
      <w:r w:rsidR="00FE42EB" w:rsidRPr="00F93585">
        <w:rPr>
          <w:rFonts w:eastAsia="Times New Roman" w:cs="Times New Roman"/>
        </w:rPr>
        <w:t>s</w:t>
      </w:r>
      <w:r w:rsidRPr="00F93585">
        <w:rPr>
          <w:rFonts w:eastAsia="Times New Roman" w:cs="Times New Roman"/>
        </w:rPr>
        <w:t xml:space="preserve"> </w:t>
      </w:r>
      <w:r w:rsidR="00DF75D6" w:rsidRPr="00F93585">
        <w:rPr>
          <w:rFonts w:eastAsia="Times New Roman" w:cs="Times New Roman"/>
        </w:rPr>
        <w:t>adaptive g</w:t>
      </w:r>
      <w:r w:rsidRPr="00F93585">
        <w:rPr>
          <w:rFonts w:eastAsia="Times New Roman" w:cs="Times New Roman"/>
        </w:rPr>
        <w:t>olf training workshops to increase the number of qualified golf coaches to instruct individuals with special needs</w:t>
      </w:r>
    </w:p>
    <w:p w14:paraId="5E5E2CE7" w14:textId="47B200E6" w:rsidR="00C1458C" w:rsidRPr="00F93585" w:rsidRDefault="00C1458C" w:rsidP="00F76DF8">
      <w:pPr>
        <w:pStyle w:val="ListParagraph"/>
        <w:numPr>
          <w:ilvl w:val="0"/>
          <w:numId w:val="7"/>
        </w:numPr>
        <w:spacing w:after="0" w:line="320" w:lineRule="exact"/>
        <w:rPr>
          <w:rFonts w:eastAsia="Times New Roman" w:cs="Times New Roman"/>
        </w:rPr>
      </w:pPr>
      <w:r w:rsidRPr="00F93585">
        <w:rPr>
          <w:rFonts w:eastAsia="Times New Roman" w:cs="Times New Roman"/>
        </w:rPr>
        <w:t>Provide</w:t>
      </w:r>
      <w:r w:rsidR="00FE42EB" w:rsidRPr="00F93585">
        <w:rPr>
          <w:rFonts w:eastAsia="Times New Roman" w:cs="Times New Roman"/>
        </w:rPr>
        <w:t>s</w:t>
      </w:r>
      <w:r w:rsidRPr="00F93585">
        <w:rPr>
          <w:rFonts w:eastAsia="Times New Roman" w:cs="Times New Roman"/>
        </w:rPr>
        <w:t xml:space="preserve"> leadership and collaboration with nationally recognized organizations on how to expand/grow adaptive golf programs</w:t>
      </w:r>
    </w:p>
    <w:p w14:paraId="5B434BD0" w14:textId="77777777" w:rsidR="00F76DF8" w:rsidRPr="00F93585" w:rsidRDefault="00F76DF8" w:rsidP="00F76DF8">
      <w:pPr>
        <w:spacing w:after="0" w:line="320" w:lineRule="exact"/>
        <w:contextualSpacing/>
        <w:rPr>
          <w:rFonts w:eastAsia="Times New Roman" w:cs="Times New Roman"/>
        </w:rPr>
      </w:pPr>
    </w:p>
    <w:p w14:paraId="25603AB8" w14:textId="0936A03D" w:rsidR="006D6612" w:rsidRPr="00F93585" w:rsidRDefault="00BA6F52" w:rsidP="00642EFC">
      <w:pPr>
        <w:spacing w:after="0" w:line="320" w:lineRule="exact"/>
        <w:contextualSpacing/>
        <w:rPr>
          <w:rFonts w:eastAsia="Times New Roman" w:cs="Times New Roman"/>
        </w:rPr>
      </w:pPr>
      <w:r w:rsidRPr="00F93585">
        <w:rPr>
          <w:rFonts w:eastAsia="Times New Roman" w:cs="Times New Roman"/>
        </w:rPr>
        <w:t xml:space="preserve">Based on its growing understanding of the needs of disabled golfers, the </w:t>
      </w:r>
      <w:r w:rsidR="00C1458C" w:rsidRPr="00F93585">
        <w:rPr>
          <w:rFonts w:eastAsia="Times New Roman" w:cs="Times New Roman"/>
        </w:rPr>
        <w:t>FGA</w:t>
      </w:r>
      <w:r w:rsidRPr="00F93585">
        <w:rPr>
          <w:rFonts w:eastAsia="Times New Roman" w:cs="Times New Roman"/>
        </w:rPr>
        <w:t xml:space="preserve"> has developed a ground-breaking Adaptive Golf Enhancement Program™ that</w:t>
      </w:r>
      <w:r w:rsidR="00C1458C" w:rsidRPr="00F93585">
        <w:rPr>
          <w:rFonts w:eastAsia="Times New Roman" w:cs="Times New Roman"/>
        </w:rPr>
        <w:t xml:space="preserve"> </w:t>
      </w:r>
      <w:r w:rsidRPr="00F93585">
        <w:rPr>
          <w:rFonts w:eastAsia="Times New Roman" w:cs="Times New Roman"/>
        </w:rPr>
        <w:t>increases the golfing</w:t>
      </w:r>
      <w:r w:rsidR="00C1458C" w:rsidRPr="00F93585">
        <w:rPr>
          <w:rFonts w:eastAsia="Times New Roman" w:cs="Times New Roman"/>
        </w:rPr>
        <w:t xml:space="preserve"> ability of </w:t>
      </w:r>
      <w:r w:rsidRPr="00F93585">
        <w:rPr>
          <w:rFonts w:eastAsia="Times New Roman" w:cs="Times New Roman"/>
        </w:rPr>
        <w:t xml:space="preserve">special needs golfers. </w:t>
      </w:r>
      <w:r w:rsidR="006D6612" w:rsidRPr="00F93585">
        <w:rPr>
          <w:rFonts w:eastAsia="Times New Roman" w:cs="Times New Roman"/>
        </w:rPr>
        <w:t>FGA’s golf coaches learn this six-step process, which helps them to better understand and enhance the capabilities of special needs golfers.</w:t>
      </w:r>
    </w:p>
    <w:p w14:paraId="739A8788" w14:textId="77777777" w:rsidR="00642EFC" w:rsidRPr="00F93585" w:rsidRDefault="00642EFC" w:rsidP="00642EFC">
      <w:pPr>
        <w:spacing w:after="0" w:line="320" w:lineRule="exact"/>
        <w:contextualSpacing/>
        <w:rPr>
          <w:rFonts w:eastAsia="Times New Roman" w:cs="Times New Roman"/>
        </w:rPr>
      </w:pPr>
    </w:p>
    <w:p w14:paraId="252ACC34" w14:textId="40961791" w:rsidR="007638CA" w:rsidRPr="00F93585" w:rsidRDefault="007638CA" w:rsidP="006D6612">
      <w:pPr>
        <w:spacing w:after="0" w:line="320" w:lineRule="exact"/>
        <w:rPr>
          <w:rFonts w:eastAsia="Times New Roman" w:cs="Times New Roman"/>
        </w:rPr>
      </w:pPr>
      <w:r w:rsidRPr="00F93585">
        <w:rPr>
          <w:rFonts w:eastAsia="Times New Roman" w:cs="Times New Roman"/>
        </w:rPr>
        <w:t xml:space="preserve">To assist coaches and special needs golfers in determining what adaptive measures would be most </w:t>
      </w:r>
      <w:r w:rsidR="00707F52" w:rsidRPr="00F93585">
        <w:rPr>
          <w:rFonts w:eastAsia="Times New Roman" w:cs="Times New Roman"/>
        </w:rPr>
        <w:t>beneficial</w:t>
      </w:r>
      <w:r w:rsidRPr="00F93585">
        <w:rPr>
          <w:rFonts w:eastAsia="Times New Roman" w:cs="Times New Roman"/>
        </w:rPr>
        <w:t xml:space="preserve">, FGA recently invested in </w:t>
      </w:r>
      <w:r w:rsidR="00707F52" w:rsidRPr="00F93585">
        <w:rPr>
          <w:rFonts w:eastAsia="Times New Roman" w:cs="Times New Roman"/>
        </w:rPr>
        <w:t>what they call a “</w:t>
      </w:r>
      <w:r w:rsidRPr="00F93585">
        <w:rPr>
          <w:rFonts w:eastAsia="Times New Roman" w:cs="Times New Roman"/>
        </w:rPr>
        <w:t xml:space="preserve">personal swing sensors and computerized program” to </w:t>
      </w:r>
      <w:r w:rsidR="00B70CF7" w:rsidRPr="00F93585">
        <w:rPr>
          <w:rFonts w:eastAsia="Times New Roman" w:cs="Times New Roman"/>
        </w:rPr>
        <w:t xml:space="preserve">1) </w:t>
      </w:r>
      <w:r w:rsidRPr="00F93585">
        <w:rPr>
          <w:rFonts w:eastAsia="Times New Roman" w:cs="Times New Roman"/>
        </w:rPr>
        <w:t xml:space="preserve">measure the </w:t>
      </w:r>
      <w:r w:rsidR="00707F52" w:rsidRPr="00F93585">
        <w:rPr>
          <w:rFonts w:eastAsia="Times New Roman" w:cs="Times New Roman"/>
        </w:rPr>
        <w:t>di</w:t>
      </w:r>
      <w:r w:rsidR="00B70CF7" w:rsidRPr="00F93585">
        <w:rPr>
          <w:rFonts w:eastAsia="Times New Roman" w:cs="Times New Roman"/>
        </w:rPr>
        <w:t>s</w:t>
      </w:r>
      <w:r w:rsidR="00707F52" w:rsidRPr="00F93585">
        <w:rPr>
          <w:rFonts w:eastAsia="Times New Roman" w:cs="Times New Roman"/>
        </w:rPr>
        <w:t xml:space="preserve">abled golfer’s </w:t>
      </w:r>
      <w:r w:rsidRPr="00F93585">
        <w:rPr>
          <w:rFonts w:eastAsia="Times New Roman" w:cs="Times New Roman"/>
        </w:rPr>
        <w:t>initial swing path and limitations</w:t>
      </w:r>
      <w:r w:rsidR="00B70CF7" w:rsidRPr="00F93585">
        <w:rPr>
          <w:rFonts w:eastAsia="Times New Roman" w:cs="Times New Roman"/>
        </w:rPr>
        <w:t>;</w:t>
      </w:r>
      <w:r w:rsidRPr="00F93585">
        <w:rPr>
          <w:rFonts w:eastAsia="Times New Roman" w:cs="Times New Roman"/>
        </w:rPr>
        <w:t xml:space="preserve"> </w:t>
      </w:r>
      <w:r w:rsidR="00B70CF7" w:rsidRPr="00F93585">
        <w:rPr>
          <w:rFonts w:eastAsia="Times New Roman" w:cs="Times New Roman"/>
        </w:rPr>
        <w:t>2) de</w:t>
      </w:r>
      <w:r w:rsidRPr="00F93585">
        <w:rPr>
          <w:rFonts w:eastAsia="Times New Roman" w:cs="Times New Roman"/>
        </w:rPr>
        <w:t xml:space="preserve">velop </w:t>
      </w:r>
      <w:r w:rsidR="00B70CF7" w:rsidRPr="00F93585">
        <w:rPr>
          <w:rFonts w:eastAsia="Times New Roman" w:cs="Times New Roman"/>
        </w:rPr>
        <w:t>an appropriate exercise program to</w:t>
      </w:r>
      <w:r w:rsidRPr="00F93585">
        <w:rPr>
          <w:rFonts w:eastAsia="Times New Roman" w:cs="Times New Roman"/>
        </w:rPr>
        <w:t xml:space="preserve"> improve flexibility</w:t>
      </w:r>
      <w:r w:rsidR="00B70CF7" w:rsidRPr="00F93585">
        <w:rPr>
          <w:rFonts w:eastAsia="Times New Roman" w:cs="Times New Roman"/>
        </w:rPr>
        <w:t xml:space="preserve"> and range of motion; and 3) to </w:t>
      </w:r>
      <w:r w:rsidRPr="00F93585">
        <w:rPr>
          <w:rFonts w:eastAsia="Times New Roman" w:cs="Times New Roman"/>
        </w:rPr>
        <w:t xml:space="preserve">chart </w:t>
      </w:r>
      <w:r w:rsidR="00B70CF7" w:rsidRPr="00F93585">
        <w:rPr>
          <w:rFonts w:eastAsia="Times New Roman" w:cs="Times New Roman"/>
        </w:rPr>
        <w:t xml:space="preserve">the golfer’s progress, using the initial swing measurements as a baseline. </w:t>
      </w:r>
    </w:p>
    <w:p w14:paraId="5175959F" w14:textId="77777777" w:rsidR="007638CA" w:rsidRPr="00F93585" w:rsidRDefault="007638CA" w:rsidP="00F76DF8">
      <w:pPr>
        <w:spacing w:after="0" w:line="320" w:lineRule="exact"/>
        <w:contextualSpacing/>
        <w:rPr>
          <w:rFonts w:eastAsia="Times New Roman" w:cs="Times New Roman"/>
        </w:rPr>
      </w:pPr>
    </w:p>
    <w:p w14:paraId="210F8989" w14:textId="77777777" w:rsidR="002D4836" w:rsidRPr="00F93585" w:rsidRDefault="00B70CF7" w:rsidP="00F76DF8">
      <w:pPr>
        <w:spacing w:after="0" w:line="320" w:lineRule="exact"/>
        <w:contextualSpacing/>
        <w:rPr>
          <w:rFonts w:eastAsia="Times New Roman" w:cs="Times New Roman"/>
        </w:rPr>
      </w:pPr>
      <w:r w:rsidRPr="00F93585">
        <w:rPr>
          <w:rFonts w:eastAsia="Times New Roman" w:cs="Times New Roman"/>
          <w:bCs/>
        </w:rPr>
        <w:t xml:space="preserve">In 2016, </w:t>
      </w:r>
      <w:r w:rsidR="00C1458C" w:rsidRPr="00F93585">
        <w:rPr>
          <w:rFonts w:eastAsia="Times New Roman" w:cs="Times New Roman"/>
          <w:bCs/>
        </w:rPr>
        <w:t>FGA provided more than 1,300 adaptive golf lessons. In the same year, 110 special needs golfers wen</w:t>
      </w:r>
      <w:r w:rsidR="00CC61DA" w:rsidRPr="00F93585">
        <w:rPr>
          <w:rFonts w:eastAsia="Times New Roman" w:cs="Times New Roman"/>
          <w:bCs/>
        </w:rPr>
        <w:t>t out and played on the course. Ten</w:t>
      </w:r>
      <w:r w:rsidR="00C1458C" w:rsidRPr="00F93585">
        <w:rPr>
          <w:rFonts w:eastAsia="Times New Roman" w:cs="Times New Roman"/>
        </w:rPr>
        <w:t xml:space="preserve"> individuals </w:t>
      </w:r>
      <w:r w:rsidR="00CC61DA" w:rsidRPr="00F93585">
        <w:rPr>
          <w:rFonts w:eastAsia="Times New Roman" w:cs="Times New Roman"/>
        </w:rPr>
        <w:t>beca</w:t>
      </w:r>
      <w:r w:rsidR="00C1458C" w:rsidRPr="00F93585">
        <w:rPr>
          <w:rFonts w:eastAsia="Times New Roman" w:cs="Times New Roman"/>
        </w:rPr>
        <w:t xml:space="preserve">me trained FGA Adaptive Golf Coaches, growing </w:t>
      </w:r>
      <w:r w:rsidR="00F90362" w:rsidRPr="00F93585">
        <w:rPr>
          <w:rFonts w:eastAsia="Times New Roman" w:cs="Times New Roman"/>
        </w:rPr>
        <w:t>the</w:t>
      </w:r>
      <w:r w:rsidR="00C1458C" w:rsidRPr="00F93585">
        <w:rPr>
          <w:rFonts w:eastAsia="Times New Roman" w:cs="Times New Roman"/>
        </w:rPr>
        <w:t xml:space="preserve"> total number to 42.</w:t>
      </w:r>
    </w:p>
    <w:p w14:paraId="301C0D4F" w14:textId="77777777" w:rsidR="002D4836" w:rsidRPr="00F93585" w:rsidRDefault="002D4836" w:rsidP="00F76DF8">
      <w:pPr>
        <w:spacing w:after="0" w:line="320" w:lineRule="exact"/>
        <w:contextualSpacing/>
        <w:rPr>
          <w:rFonts w:eastAsia="Times New Roman" w:cs="Times New Roman"/>
        </w:rPr>
      </w:pPr>
    </w:p>
    <w:p w14:paraId="7100091E" w14:textId="3E8E0E64" w:rsidR="000440E1" w:rsidRPr="00F93585" w:rsidRDefault="00CC61DA" w:rsidP="00F76DF8">
      <w:pPr>
        <w:spacing w:after="0" w:line="320" w:lineRule="exact"/>
        <w:contextualSpacing/>
        <w:rPr>
          <w:rFonts w:eastAsia="Times New Roman" w:cs="Times New Roman"/>
        </w:rPr>
      </w:pPr>
      <w:r w:rsidRPr="00F93585">
        <w:rPr>
          <w:rFonts w:eastAsia="Times New Roman" w:cs="Times New Roman"/>
        </w:rPr>
        <w:t xml:space="preserve">79 cents out </w:t>
      </w:r>
      <w:r w:rsidR="00C1458C" w:rsidRPr="00F93585">
        <w:rPr>
          <w:rFonts w:eastAsia="Times New Roman" w:cs="Times New Roman"/>
        </w:rPr>
        <w:t xml:space="preserve">of every </w:t>
      </w:r>
      <w:r w:rsidRPr="00F93585">
        <w:rPr>
          <w:rFonts w:eastAsia="Times New Roman" w:cs="Times New Roman"/>
        </w:rPr>
        <w:t>dollar</w:t>
      </w:r>
      <w:r w:rsidR="00C1458C" w:rsidRPr="00F93585">
        <w:rPr>
          <w:rFonts w:eastAsia="Times New Roman" w:cs="Times New Roman"/>
        </w:rPr>
        <w:t xml:space="preserve"> received goes to </w:t>
      </w:r>
      <w:r w:rsidRPr="00F93585">
        <w:rPr>
          <w:rFonts w:eastAsia="Times New Roman" w:cs="Times New Roman"/>
        </w:rPr>
        <w:t>FGA’s</w:t>
      </w:r>
      <w:r w:rsidR="00C1458C" w:rsidRPr="00F93585">
        <w:rPr>
          <w:rFonts w:eastAsia="Times New Roman" w:cs="Times New Roman"/>
        </w:rPr>
        <w:t xml:space="preserve"> special needs golf programs and events. FGA has helped 40 Chicagoland courses become accessible to the disabled community</w:t>
      </w:r>
      <w:r w:rsidR="0094791F" w:rsidRPr="00F93585">
        <w:rPr>
          <w:rFonts w:eastAsia="Times New Roman" w:cs="Times New Roman"/>
        </w:rPr>
        <w:t>.</w:t>
      </w:r>
    </w:p>
    <w:p w14:paraId="6ACAE4F9" w14:textId="77777777" w:rsidR="00F76DF8" w:rsidRPr="00F93585" w:rsidRDefault="00F76DF8" w:rsidP="00F76DF8">
      <w:pPr>
        <w:spacing w:after="0" w:line="320" w:lineRule="exact"/>
        <w:contextualSpacing/>
        <w:rPr>
          <w:rFonts w:eastAsia="Times New Roman" w:cs="Times New Roman"/>
        </w:rPr>
      </w:pPr>
    </w:p>
    <w:p w14:paraId="296AC6A6" w14:textId="16F62361" w:rsidR="0025303A" w:rsidRPr="00F93585" w:rsidRDefault="0025303A" w:rsidP="00F76DF8">
      <w:pPr>
        <w:spacing w:after="0" w:line="320" w:lineRule="exact"/>
        <w:contextualSpacing/>
      </w:pPr>
      <w:r w:rsidRPr="00F93585">
        <w:t xml:space="preserve">For more information about the Freedom Golf Association, please visit the official website at </w:t>
      </w:r>
      <w:hyperlink r:id="rId12" w:history="1">
        <w:r w:rsidR="00FC3F44" w:rsidRPr="006105EE">
          <w:rPr>
            <w:rStyle w:val="Hyperlink"/>
          </w:rPr>
          <w:t>www.fgagolf.org</w:t>
        </w:r>
      </w:hyperlink>
      <w:r w:rsidR="00FC3F44">
        <w:t xml:space="preserve">. </w:t>
      </w:r>
      <w:r w:rsidRPr="00F93585">
        <w:t xml:space="preserve">Contact FGA by phone at 855-342-4465 or 630-455-6018, or by email at </w:t>
      </w:r>
      <w:hyperlink r:id="rId13" w:history="1">
        <w:r w:rsidR="00FC3F44" w:rsidRPr="006105EE">
          <w:rPr>
            <w:rStyle w:val="Hyperlink"/>
          </w:rPr>
          <w:t>playgolf@fgagolf.org</w:t>
        </w:r>
      </w:hyperlink>
      <w:r w:rsidR="00FC3F44">
        <w:t xml:space="preserve">. </w:t>
      </w:r>
      <w:r w:rsidRPr="00F93585">
        <w:t xml:space="preserve">Donations to Freedom Golf Association can be made at </w:t>
      </w:r>
      <w:hyperlink r:id="rId14" w:history="1">
        <w:r w:rsidR="00FC3F44" w:rsidRPr="006105EE">
          <w:rPr>
            <w:rStyle w:val="Hyperlink"/>
          </w:rPr>
          <w:t>www.fgagolf.org/donate.html</w:t>
        </w:r>
      </w:hyperlink>
      <w:r w:rsidR="00FC3F44">
        <w:t xml:space="preserve">. </w:t>
      </w:r>
    </w:p>
    <w:p w14:paraId="0053A6CD" w14:textId="77777777" w:rsidR="000440E1" w:rsidRPr="00F93585" w:rsidRDefault="000440E1" w:rsidP="00F76DF8">
      <w:pPr>
        <w:spacing w:after="0" w:line="320" w:lineRule="exact"/>
        <w:contextualSpacing/>
      </w:pPr>
    </w:p>
    <w:p w14:paraId="2432A771" w14:textId="17C6EC91" w:rsidR="0025303A" w:rsidRPr="00F93585" w:rsidRDefault="0025303A" w:rsidP="00F76DF8">
      <w:pPr>
        <w:spacing w:after="0" w:line="320" w:lineRule="exact"/>
        <w:contextualSpacing/>
      </w:pPr>
      <w:r w:rsidRPr="00F93585">
        <w:t xml:space="preserve">Follow FGA on Facebook at </w:t>
      </w:r>
      <w:hyperlink r:id="rId15" w:history="1">
        <w:r w:rsidR="00FC3F44" w:rsidRPr="006105EE">
          <w:rPr>
            <w:rStyle w:val="Hyperlink"/>
          </w:rPr>
          <w:t>www.facebook.com/FGA4Golf</w:t>
        </w:r>
      </w:hyperlink>
      <w:r w:rsidR="00FC3F44">
        <w:t xml:space="preserve">. </w:t>
      </w:r>
      <w:r w:rsidRPr="00F93585">
        <w:t xml:space="preserve">Follow FGA on Twitter at </w:t>
      </w:r>
      <w:hyperlink r:id="rId16" w:history="1">
        <w:r w:rsidR="00FC3F44" w:rsidRPr="006105EE">
          <w:rPr>
            <w:rStyle w:val="Hyperlink"/>
          </w:rPr>
          <w:t>www.twitter.com/FGA4Golf</w:t>
        </w:r>
      </w:hyperlink>
      <w:r w:rsidR="00FC3F44">
        <w:t xml:space="preserve">. </w:t>
      </w:r>
      <w:bookmarkStart w:id="0" w:name="_GoBack"/>
      <w:bookmarkEnd w:id="0"/>
    </w:p>
    <w:p w14:paraId="443B8D02" w14:textId="77777777" w:rsidR="00F76DF8" w:rsidRPr="00F93585" w:rsidRDefault="00F76DF8" w:rsidP="00F76DF8">
      <w:pPr>
        <w:spacing w:after="0" w:line="320" w:lineRule="exact"/>
        <w:contextualSpacing/>
      </w:pPr>
    </w:p>
    <w:p w14:paraId="660E81F3" w14:textId="564B652B" w:rsidR="007A09BD" w:rsidRPr="00F93585" w:rsidRDefault="00F90362" w:rsidP="00E5120A">
      <w:pPr>
        <w:spacing w:after="0" w:line="320" w:lineRule="exact"/>
        <w:contextualSpacing/>
        <w:jc w:val="center"/>
      </w:pPr>
      <w:r w:rsidRPr="00F93585">
        <w:t># # #</w:t>
      </w:r>
    </w:p>
    <w:sectPr w:rsidR="007A09BD" w:rsidRPr="00F93585" w:rsidSect="00BE12CA">
      <w:footerReference w:type="default" r:id="rId17"/>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CECE2" w14:textId="77777777" w:rsidR="00CB1232" w:rsidRDefault="00CB1232" w:rsidP="00F76DF8">
      <w:pPr>
        <w:spacing w:after="0" w:line="240" w:lineRule="auto"/>
      </w:pPr>
      <w:r>
        <w:separator/>
      </w:r>
    </w:p>
  </w:endnote>
  <w:endnote w:type="continuationSeparator" w:id="0">
    <w:p w14:paraId="613A3E26" w14:textId="77777777" w:rsidR="00CB1232" w:rsidRDefault="00CB1232" w:rsidP="00F7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370000"/>
      <w:docPartObj>
        <w:docPartGallery w:val="Page Numbers (Bottom of Page)"/>
        <w:docPartUnique/>
      </w:docPartObj>
    </w:sdtPr>
    <w:sdtEndPr>
      <w:rPr>
        <w:noProof/>
      </w:rPr>
    </w:sdtEndPr>
    <w:sdtContent>
      <w:p w14:paraId="19127EA5" w14:textId="664DA8B4" w:rsidR="00F76DF8" w:rsidRDefault="00F76DF8">
        <w:pPr>
          <w:pStyle w:val="Footer"/>
          <w:jc w:val="right"/>
        </w:pPr>
        <w:r>
          <w:fldChar w:fldCharType="begin"/>
        </w:r>
        <w:r>
          <w:instrText xml:space="preserve"> PAGE   \* MERGEFORMAT </w:instrText>
        </w:r>
        <w:r>
          <w:fldChar w:fldCharType="separate"/>
        </w:r>
        <w:r w:rsidR="00FC3F44">
          <w:rPr>
            <w:noProof/>
          </w:rPr>
          <w:t>3</w:t>
        </w:r>
        <w:r>
          <w:rPr>
            <w:noProof/>
          </w:rPr>
          <w:fldChar w:fldCharType="end"/>
        </w:r>
      </w:p>
    </w:sdtContent>
  </w:sdt>
  <w:p w14:paraId="28EDAB2E" w14:textId="77777777" w:rsidR="00F76DF8" w:rsidRDefault="00F76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6C253" w14:textId="77777777" w:rsidR="00CB1232" w:rsidRDefault="00CB1232" w:rsidP="00F76DF8">
      <w:pPr>
        <w:spacing w:after="0" w:line="240" w:lineRule="auto"/>
      </w:pPr>
      <w:r>
        <w:separator/>
      </w:r>
    </w:p>
  </w:footnote>
  <w:footnote w:type="continuationSeparator" w:id="0">
    <w:p w14:paraId="51552F0F" w14:textId="77777777" w:rsidR="00CB1232" w:rsidRDefault="00CB1232" w:rsidP="00F76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2B12"/>
    <w:multiLevelType w:val="hybridMultilevel"/>
    <w:tmpl w:val="2C24C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D3E61F8"/>
    <w:multiLevelType w:val="multilevel"/>
    <w:tmpl w:val="455C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A7472"/>
    <w:multiLevelType w:val="multilevel"/>
    <w:tmpl w:val="3686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93C22"/>
    <w:multiLevelType w:val="hybridMultilevel"/>
    <w:tmpl w:val="289E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F77BF"/>
    <w:multiLevelType w:val="multilevel"/>
    <w:tmpl w:val="3AC4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927CA"/>
    <w:multiLevelType w:val="hybridMultilevel"/>
    <w:tmpl w:val="37669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D917D9"/>
    <w:multiLevelType w:val="hybridMultilevel"/>
    <w:tmpl w:val="36E43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BD"/>
    <w:rsid w:val="000101C3"/>
    <w:rsid w:val="000123D4"/>
    <w:rsid w:val="000163C8"/>
    <w:rsid w:val="00016BD7"/>
    <w:rsid w:val="00020EDF"/>
    <w:rsid w:val="0002173B"/>
    <w:rsid w:val="000266A4"/>
    <w:rsid w:val="00031E43"/>
    <w:rsid w:val="00033861"/>
    <w:rsid w:val="000341B9"/>
    <w:rsid w:val="00036161"/>
    <w:rsid w:val="000361D1"/>
    <w:rsid w:val="00040AD1"/>
    <w:rsid w:val="000440E1"/>
    <w:rsid w:val="0004557B"/>
    <w:rsid w:val="000516A5"/>
    <w:rsid w:val="000521DD"/>
    <w:rsid w:val="000530D3"/>
    <w:rsid w:val="0006673A"/>
    <w:rsid w:val="0006681B"/>
    <w:rsid w:val="00072E15"/>
    <w:rsid w:val="00074562"/>
    <w:rsid w:val="000816C4"/>
    <w:rsid w:val="00082540"/>
    <w:rsid w:val="00084320"/>
    <w:rsid w:val="000856E3"/>
    <w:rsid w:val="000912A0"/>
    <w:rsid w:val="000A59A3"/>
    <w:rsid w:val="000A6F05"/>
    <w:rsid w:val="000B136D"/>
    <w:rsid w:val="000B7085"/>
    <w:rsid w:val="000B7249"/>
    <w:rsid w:val="000C04BA"/>
    <w:rsid w:val="000C050C"/>
    <w:rsid w:val="000C71D1"/>
    <w:rsid w:val="000D03D3"/>
    <w:rsid w:val="000D051A"/>
    <w:rsid w:val="000D70D4"/>
    <w:rsid w:val="000E3243"/>
    <w:rsid w:val="000E379E"/>
    <w:rsid w:val="000F1C1B"/>
    <w:rsid w:val="000F2731"/>
    <w:rsid w:val="000F6A42"/>
    <w:rsid w:val="00100DA7"/>
    <w:rsid w:val="00102C5E"/>
    <w:rsid w:val="00104F09"/>
    <w:rsid w:val="00112C6B"/>
    <w:rsid w:val="001142AF"/>
    <w:rsid w:val="00114D05"/>
    <w:rsid w:val="001175E5"/>
    <w:rsid w:val="00123542"/>
    <w:rsid w:val="00126D8F"/>
    <w:rsid w:val="00132833"/>
    <w:rsid w:val="00134B78"/>
    <w:rsid w:val="001429B9"/>
    <w:rsid w:val="00153855"/>
    <w:rsid w:val="00153B6B"/>
    <w:rsid w:val="0016772E"/>
    <w:rsid w:val="00177960"/>
    <w:rsid w:val="00182247"/>
    <w:rsid w:val="00190665"/>
    <w:rsid w:val="001928C0"/>
    <w:rsid w:val="00192B50"/>
    <w:rsid w:val="0019401D"/>
    <w:rsid w:val="00197F55"/>
    <w:rsid w:val="001A2BE5"/>
    <w:rsid w:val="001B3F59"/>
    <w:rsid w:val="001B6263"/>
    <w:rsid w:val="001B737E"/>
    <w:rsid w:val="001C2510"/>
    <w:rsid w:val="001C42F2"/>
    <w:rsid w:val="001C5FBB"/>
    <w:rsid w:val="001E490E"/>
    <w:rsid w:val="001E7E1A"/>
    <w:rsid w:val="001F187B"/>
    <w:rsid w:val="001F4CDE"/>
    <w:rsid w:val="001F67E6"/>
    <w:rsid w:val="00201DC1"/>
    <w:rsid w:val="00202FFF"/>
    <w:rsid w:val="0020500E"/>
    <w:rsid w:val="00205350"/>
    <w:rsid w:val="002110A1"/>
    <w:rsid w:val="0021236D"/>
    <w:rsid w:val="00220E9E"/>
    <w:rsid w:val="00221424"/>
    <w:rsid w:val="00230034"/>
    <w:rsid w:val="002368C6"/>
    <w:rsid w:val="002369BB"/>
    <w:rsid w:val="00236BE8"/>
    <w:rsid w:val="002377C6"/>
    <w:rsid w:val="002379D1"/>
    <w:rsid w:val="00241759"/>
    <w:rsid w:val="00244EC0"/>
    <w:rsid w:val="00252693"/>
    <w:rsid w:val="0025303A"/>
    <w:rsid w:val="00261D96"/>
    <w:rsid w:val="00261FDA"/>
    <w:rsid w:val="00265613"/>
    <w:rsid w:val="002658E4"/>
    <w:rsid w:val="00265D63"/>
    <w:rsid w:val="00271071"/>
    <w:rsid w:val="00277A72"/>
    <w:rsid w:val="00280A2C"/>
    <w:rsid w:val="002818C0"/>
    <w:rsid w:val="00284D51"/>
    <w:rsid w:val="0028798D"/>
    <w:rsid w:val="002903C0"/>
    <w:rsid w:val="0029220B"/>
    <w:rsid w:val="00293C7C"/>
    <w:rsid w:val="0029628E"/>
    <w:rsid w:val="0029658A"/>
    <w:rsid w:val="00296CFA"/>
    <w:rsid w:val="002B07AC"/>
    <w:rsid w:val="002B2750"/>
    <w:rsid w:val="002C1D4C"/>
    <w:rsid w:val="002C22A2"/>
    <w:rsid w:val="002C6B5E"/>
    <w:rsid w:val="002D06D6"/>
    <w:rsid w:val="002D4836"/>
    <w:rsid w:val="002F5D7D"/>
    <w:rsid w:val="002F5DEA"/>
    <w:rsid w:val="003101C1"/>
    <w:rsid w:val="00313885"/>
    <w:rsid w:val="003218EA"/>
    <w:rsid w:val="00322EDD"/>
    <w:rsid w:val="00323E8C"/>
    <w:rsid w:val="00334ACC"/>
    <w:rsid w:val="0033625D"/>
    <w:rsid w:val="0034202C"/>
    <w:rsid w:val="00344139"/>
    <w:rsid w:val="00350082"/>
    <w:rsid w:val="003511A9"/>
    <w:rsid w:val="003533BB"/>
    <w:rsid w:val="00356B34"/>
    <w:rsid w:val="003604BD"/>
    <w:rsid w:val="00362BD6"/>
    <w:rsid w:val="00364BF9"/>
    <w:rsid w:val="003751CF"/>
    <w:rsid w:val="00381E09"/>
    <w:rsid w:val="00386E86"/>
    <w:rsid w:val="003A57B6"/>
    <w:rsid w:val="003A6067"/>
    <w:rsid w:val="003A74B3"/>
    <w:rsid w:val="003B26CD"/>
    <w:rsid w:val="003B2A1D"/>
    <w:rsid w:val="003B3F7D"/>
    <w:rsid w:val="003B4578"/>
    <w:rsid w:val="003B4C5E"/>
    <w:rsid w:val="003B4D06"/>
    <w:rsid w:val="003C2705"/>
    <w:rsid w:val="003C77AA"/>
    <w:rsid w:val="003E18E3"/>
    <w:rsid w:val="003E4240"/>
    <w:rsid w:val="003F3907"/>
    <w:rsid w:val="003F5B73"/>
    <w:rsid w:val="00403859"/>
    <w:rsid w:val="00403D6B"/>
    <w:rsid w:val="00415AAB"/>
    <w:rsid w:val="00422A69"/>
    <w:rsid w:val="004301DF"/>
    <w:rsid w:val="0043279A"/>
    <w:rsid w:val="0043374E"/>
    <w:rsid w:val="00435356"/>
    <w:rsid w:val="00441922"/>
    <w:rsid w:val="00441F82"/>
    <w:rsid w:val="004429F6"/>
    <w:rsid w:val="004430DD"/>
    <w:rsid w:val="0044535E"/>
    <w:rsid w:val="004528E6"/>
    <w:rsid w:val="00461726"/>
    <w:rsid w:val="00461C3A"/>
    <w:rsid w:val="0046583B"/>
    <w:rsid w:val="0048297C"/>
    <w:rsid w:val="00484D52"/>
    <w:rsid w:val="004A3088"/>
    <w:rsid w:val="004A31BB"/>
    <w:rsid w:val="004A6756"/>
    <w:rsid w:val="004A70A4"/>
    <w:rsid w:val="004B4144"/>
    <w:rsid w:val="004C2420"/>
    <w:rsid w:val="004C4342"/>
    <w:rsid w:val="004E0612"/>
    <w:rsid w:val="004E4A58"/>
    <w:rsid w:val="004E577E"/>
    <w:rsid w:val="004F1D69"/>
    <w:rsid w:val="004F1E0E"/>
    <w:rsid w:val="004F4AFE"/>
    <w:rsid w:val="004F4E1F"/>
    <w:rsid w:val="004F6BC6"/>
    <w:rsid w:val="005029B2"/>
    <w:rsid w:val="0050721C"/>
    <w:rsid w:val="0050767B"/>
    <w:rsid w:val="005112F1"/>
    <w:rsid w:val="00521E02"/>
    <w:rsid w:val="005224A2"/>
    <w:rsid w:val="00522871"/>
    <w:rsid w:val="00530B43"/>
    <w:rsid w:val="00531E65"/>
    <w:rsid w:val="00535D22"/>
    <w:rsid w:val="00543090"/>
    <w:rsid w:val="00544359"/>
    <w:rsid w:val="00551273"/>
    <w:rsid w:val="00551664"/>
    <w:rsid w:val="00565AA3"/>
    <w:rsid w:val="005700F9"/>
    <w:rsid w:val="00576987"/>
    <w:rsid w:val="00582EDF"/>
    <w:rsid w:val="00587F28"/>
    <w:rsid w:val="0059341E"/>
    <w:rsid w:val="005A2DBB"/>
    <w:rsid w:val="005A36BA"/>
    <w:rsid w:val="005B0C4D"/>
    <w:rsid w:val="005B43E4"/>
    <w:rsid w:val="005C10FB"/>
    <w:rsid w:val="005C4B2A"/>
    <w:rsid w:val="005D4CC6"/>
    <w:rsid w:val="005E45F2"/>
    <w:rsid w:val="00610FC0"/>
    <w:rsid w:val="00612825"/>
    <w:rsid w:val="006212F8"/>
    <w:rsid w:val="00622E4A"/>
    <w:rsid w:val="006326A5"/>
    <w:rsid w:val="00640648"/>
    <w:rsid w:val="00642EFC"/>
    <w:rsid w:val="006433B2"/>
    <w:rsid w:val="00651697"/>
    <w:rsid w:val="0065284E"/>
    <w:rsid w:val="00653100"/>
    <w:rsid w:val="00665E6E"/>
    <w:rsid w:val="006A2ECF"/>
    <w:rsid w:val="006A69B0"/>
    <w:rsid w:val="006B2DE8"/>
    <w:rsid w:val="006B39A4"/>
    <w:rsid w:val="006B4054"/>
    <w:rsid w:val="006C119A"/>
    <w:rsid w:val="006D4554"/>
    <w:rsid w:val="006D60F7"/>
    <w:rsid w:val="006D6612"/>
    <w:rsid w:val="006E18C1"/>
    <w:rsid w:val="006F1AA2"/>
    <w:rsid w:val="006F26B8"/>
    <w:rsid w:val="006F3927"/>
    <w:rsid w:val="006F4D03"/>
    <w:rsid w:val="006F6D39"/>
    <w:rsid w:val="006F7799"/>
    <w:rsid w:val="007076FB"/>
    <w:rsid w:val="00707F52"/>
    <w:rsid w:val="00724556"/>
    <w:rsid w:val="00734BDB"/>
    <w:rsid w:val="00747AF4"/>
    <w:rsid w:val="00750831"/>
    <w:rsid w:val="007509FC"/>
    <w:rsid w:val="00753273"/>
    <w:rsid w:val="007638CA"/>
    <w:rsid w:val="00771554"/>
    <w:rsid w:val="0077658B"/>
    <w:rsid w:val="00782922"/>
    <w:rsid w:val="00784040"/>
    <w:rsid w:val="00785C44"/>
    <w:rsid w:val="00786124"/>
    <w:rsid w:val="007862BE"/>
    <w:rsid w:val="007A09BD"/>
    <w:rsid w:val="007A5D50"/>
    <w:rsid w:val="007A64BE"/>
    <w:rsid w:val="007B14C3"/>
    <w:rsid w:val="007C099E"/>
    <w:rsid w:val="007C6048"/>
    <w:rsid w:val="007C7210"/>
    <w:rsid w:val="007E7DBE"/>
    <w:rsid w:val="007F64B8"/>
    <w:rsid w:val="00802E7F"/>
    <w:rsid w:val="008138B6"/>
    <w:rsid w:val="00813D41"/>
    <w:rsid w:val="008159A9"/>
    <w:rsid w:val="00826A23"/>
    <w:rsid w:val="00844150"/>
    <w:rsid w:val="00847FF4"/>
    <w:rsid w:val="00866270"/>
    <w:rsid w:val="00867361"/>
    <w:rsid w:val="0087595D"/>
    <w:rsid w:val="008776E3"/>
    <w:rsid w:val="00881DBC"/>
    <w:rsid w:val="008857F2"/>
    <w:rsid w:val="00894906"/>
    <w:rsid w:val="008A1104"/>
    <w:rsid w:val="008A24DB"/>
    <w:rsid w:val="008A543E"/>
    <w:rsid w:val="008B1A0C"/>
    <w:rsid w:val="008C5CD7"/>
    <w:rsid w:val="008D18FC"/>
    <w:rsid w:val="008D5C86"/>
    <w:rsid w:val="008E0BF2"/>
    <w:rsid w:val="008E47D4"/>
    <w:rsid w:val="008F5812"/>
    <w:rsid w:val="008F74B9"/>
    <w:rsid w:val="009024A5"/>
    <w:rsid w:val="009138B5"/>
    <w:rsid w:val="0092029D"/>
    <w:rsid w:val="009255B4"/>
    <w:rsid w:val="00926575"/>
    <w:rsid w:val="00932885"/>
    <w:rsid w:val="00933932"/>
    <w:rsid w:val="00935273"/>
    <w:rsid w:val="0093767E"/>
    <w:rsid w:val="00944445"/>
    <w:rsid w:val="0094791F"/>
    <w:rsid w:val="009505E8"/>
    <w:rsid w:val="00960177"/>
    <w:rsid w:val="00971355"/>
    <w:rsid w:val="00976BC5"/>
    <w:rsid w:val="00980425"/>
    <w:rsid w:val="009A40E5"/>
    <w:rsid w:val="009A4E5E"/>
    <w:rsid w:val="009B1585"/>
    <w:rsid w:val="009B6114"/>
    <w:rsid w:val="009C06D7"/>
    <w:rsid w:val="009C5B41"/>
    <w:rsid w:val="009D49C6"/>
    <w:rsid w:val="009E242A"/>
    <w:rsid w:val="009E3ACA"/>
    <w:rsid w:val="009E57FB"/>
    <w:rsid w:val="009E7CBC"/>
    <w:rsid w:val="00A00CDB"/>
    <w:rsid w:val="00A02DCC"/>
    <w:rsid w:val="00A05B8A"/>
    <w:rsid w:val="00A1117D"/>
    <w:rsid w:val="00A141EE"/>
    <w:rsid w:val="00A15282"/>
    <w:rsid w:val="00A16A4F"/>
    <w:rsid w:val="00A20F2E"/>
    <w:rsid w:val="00A23A05"/>
    <w:rsid w:val="00A24F95"/>
    <w:rsid w:val="00A3233C"/>
    <w:rsid w:val="00A355B5"/>
    <w:rsid w:val="00A47BD0"/>
    <w:rsid w:val="00A50289"/>
    <w:rsid w:val="00A518B3"/>
    <w:rsid w:val="00A567B5"/>
    <w:rsid w:val="00A5714D"/>
    <w:rsid w:val="00A70C98"/>
    <w:rsid w:val="00A727EF"/>
    <w:rsid w:val="00A75193"/>
    <w:rsid w:val="00A82B31"/>
    <w:rsid w:val="00A87E0B"/>
    <w:rsid w:val="00A87F3A"/>
    <w:rsid w:val="00A970CD"/>
    <w:rsid w:val="00AA00D8"/>
    <w:rsid w:val="00AA6FF5"/>
    <w:rsid w:val="00AA7B88"/>
    <w:rsid w:val="00AB10E7"/>
    <w:rsid w:val="00AB653B"/>
    <w:rsid w:val="00AC7BFD"/>
    <w:rsid w:val="00AD38A7"/>
    <w:rsid w:val="00AE0A4C"/>
    <w:rsid w:val="00AE16CC"/>
    <w:rsid w:val="00AE1B65"/>
    <w:rsid w:val="00AE604F"/>
    <w:rsid w:val="00AF0D72"/>
    <w:rsid w:val="00AF2EEF"/>
    <w:rsid w:val="00AF40D7"/>
    <w:rsid w:val="00AF4722"/>
    <w:rsid w:val="00AF5C79"/>
    <w:rsid w:val="00B00507"/>
    <w:rsid w:val="00B02275"/>
    <w:rsid w:val="00B02E59"/>
    <w:rsid w:val="00B1135D"/>
    <w:rsid w:val="00B162CE"/>
    <w:rsid w:val="00B24244"/>
    <w:rsid w:val="00B308FD"/>
    <w:rsid w:val="00B30C6D"/>
    <w:rsid w:val="00B316D0"/>
    <w:rsid w:val="00B410DE"/>
    <w:rsid w:val="00B411BF"/>
    <w:rsid w:val="00B45BF4"/>
    <w:rsid w:val="00B568D0"/>
    <w:rsid w:val="00B57BA8"/>
    <w:rsid w:val="00B621F2"/>
    <w:rsid w:val="00B66258"/>
    <w:rsid w:val="00B70432"/>
    <w:rsid w:val="00B70CF7"/>
    <w:rsid w:val="00B717BB"/>
    <w:rsid w:val="00B74BF1"/>
    <w:rsid w:val="00B77518"/>
    <w:rsid w:val="00B77D9C"/>
    <w:rsid w:val="00B802B9"/>
    <w:rsid w:val="00B80A54"/>
    <w:rsid w:val="00B836C7"/>
    <w:rsid w:val="00B85457"/>
    <w:rsid w:val="00B865C7"/>
    <w:rsid w:val="00B947D1"/>
    <w:rsid w:val="00BA4D8F"/>
    <w:rsid w:val="00BA5444"/>
    <w:rsid w:val="00BA6793"/>
    <w:rsid w:val="00BA6F52"/>
    <w:rsid w:val="00BB536E"/>
    <w:rsid w:val="00BB67EC"/>
    <w:rsid w:val="00BC0CB5"/>
    <w:rsid w:val="00BC4A4C"/>
    <w:rsid w:val="00BC60F4"/>
    <w:rsid w:val="00BE12CA"/>
    <w:rsid w:val="00BE1900"/>
    <w:rsid w:val="00BE4F93"/>
    <w:rsid w:val="00BE6A8A"/>
    <w:rsid w:val="00BF5890"/>
    <w:rsid w:val="00C050EE"/>
    <w:rsid w:val="00C116F9"/>
    <w:rsid w:val="00C1373E"/>
    <w:rsid w:val="00C13E0C"/>
    <w:rsid w:val="00C1458C"/>
    <w:rsid w:val="00C2547B"/>
    <w:rsid w:val="00C3632D"/>
    <w:rsid w:val="00C37B27"/>
    <w:rsid w:val="00C46646"/>
    <w:rsid w:val="00C54822"/>
    <w:rsid w:val="00C62803"/>
    <w:rsid w:val="00C63609"/>
    <w:rsid w:val="00C64E21"/>
    <w:rsid w:val="00C67952"/>
    <w:rsid w:val="00C7567C"/>
    <w:rsid w:val="00C76D96"/>
    <w:rsid w:val="00C927CC"/>
    <w:rsid w:val="00C951B7"/>
    <w:rsid w:val="00C9586A"/>
    <w:rsid w:val="00CA0FB0"/>
    <w:rsid w:val="00CB0423"/>
    <w:rsid w:val="00CB1232"/>
    <w:rsid w:val="00CB47EE"/>
    <w:rsid w:val="00CC02F9"/>
    <w:rsid w:val="00CC0378"/>
    <w:rsid w:val="00CC19A4"/>
    <w:rsid w:val="00CC23B5"/>
    <w:rsid w:val="00CC5DCE"/>
    <w:rsid w:val="00CC61DA"/>
    <w:rsid w:val="00CD2C59"/>
    <w:rsid w:val="00CD77BC"/>
    <w:rsid w:val="00CE4942"/>
    <w:rsid w:val="00CE78A2"/>
    <w:rsid w:val="00CF18D1"/>
    <w:rsid w:val="00CF1BBC"/>
    <w:rsid w:val="00D01590"/>
    <w:rsid w:val="00D04E7C"/>
    <w:rsid w:val="00D13F2E"/>
    <w:rsid w:val="00D3647E"/>
    <w:rsid w:val="00D37DD3"/>
    <w:rsid w:val="00D40476"/>
    <w:rsid w:val="00D42591"/>
    <w:rsid w:val="00D43F49"/>
    <w:rsid w:val="00D513CC"/>
    <w:rsid w:val="00D53E49"/>
    <w:rsid w:val="00D6463B"/>
    <w:rsid w:val="00D67DE9"/>
    <w:rsid w:val="00D7002E"/>
    <w:rsid w:val="00D7055F"/>
    <w:rsid w:val="00D712BA"/>
    <w:rsid w:val="00D73AAF"/>
    <w:rsid w:val="00D74966"/>
    <w:rsid w:val="00D76632"/>
    <w:rsid w:val="00D844C0"/>
    <w:rsid w:val="00D85CF7"/>
    <w:rsid w:val="00D909DD"/>
    <w:rsid w:val="00D92976"/>
    <w:rsid w:val="00D94FFE"/>
    <w:rsid w:val="00DB2E7B"/>
    <w:rsid w:val="00DB3A9B"/>
    <w:rsid w:val="00DB4E6B"/>
    <w:rsid w:val="00DC1863"/>
    <w:rsid w:val="00DE057A"/>
    <w:rsid w:val="00DE243F"/>
    <w:rsid w:val="00DE52AB"/>
    <w:rsid w:val="00DE6FA1"/>
    <w:rsid w:val="00DF0844"/>
    <w:rsid w:val="00DF35C2"/>
    <w:rsid w:val="00DF4BCD"/>
    <w:rsid w:val="00DF5B4D"/>
    <w:rsid w:val="00DF75D6"/>
    <w:rsid w:val="00DF7A91"/>
    <w:rsid w:val="00E00983"/>
    <w:rsid w:val="00E074C9"/>
    <w:rsid w:val="00E07D24"/>
    <w:rsid w:val="00E1045D"/>
    <w:rsid w:val="00E11879"/>
    <w:rsid w:val="00E12095"/>
    <w:rsid w:val="00E135D0"/>
    <w:rsid w:val="00E208D6"/>
    <w:rsid w:val="00E20CED"/>
    <w:rsid w:val="00E32C52"/>
    <w:rsid w:val="00E437C7"/>
    <w:rsid w:val="00E4534E"/>
    <w:rsid w:val="00E5120A"/>
    <w:rsid w:val="00E639F8"/>
    <w:rsid w:val="00E83857"/>
    <w:rsid w:val="00E86C35"/>
    <w:rsid w:val="00E97B44"/>
    <w:rsid w:val="00EA22DD"/>
    <w:rsid w:val="00EA3FA6"/>
    <w:rsid w:val="00EB5616"/>
    <w:rsid w:val="00EB5D7E"/>
    <w:rsid w:val="00EC0A16"/>
    <w:rsid w:val="00EC3895"/>
    <w:rsid w:val="00EC7580"/>
    <w:rsid w:val="00ED1C88"/>
    <w:rsid w:val="00ED41B5"/>
    <w:rsid w:val="00ED7567"/>
    <w:rsid w:val="00EF0911"/>
    <w:rsid w:val="00EF59D5"/>
    <w:rsid w:val="00EF70EF"/>
    <w:rsid w:val="00F01D54"/>
    <w:rsid w:val="00F06856"/>
    <w:rsid w:val="00F11EA6"/>
    <w:rsid w:val="00F126A6"/>
    <w:rsid w:val="00F12D5D"/>
    <w:rsid w:val="00F1324B"/>
    <w:rsid w:val="00F1361E"/>
    <w:rsid w:val="00F17B88"/>
    <w:rsid w:val="00F2048F"/>
    <w:rsid w:val="00F26E3B"/>
    <w:rsid w:val="00F32285"/>
    <w:rsid w:val="00F37B17"/>
    <w:rsid w:val="00F423ED"/>
    <w:rsid w:val="00F50499"/>
    <w:rsid w:val="00F51E3A"/>
    <w:rsid w:val="00F564EC"/>
    <w:rsid w:val="00F602F9"/>
    <w:rsid w:val="00F6203C"/>
    <w:rsid w:val="00F63923"/>
    <w:rsid w:val="00F66040"/>
    <w:rsid w:val="00F72153"/>
    <w:rsid w:val="00F76DF8"/>
    <w:rsid w:val="00F84271"/>
    <w:rsid w:val="00F90362"/>
    <w:rsid w:val="00F93585"/>
    <w:rsid w:val="00F96F45"/>
    <w:rsid w:val="00FA01CB"/>
    <w:rsid w:val="00FA2250"/>
    <w:rsid w:val="00FB1F34"/>
    <w:rsid w:val="00FB34B2"/>
    <w:rsid w:val="00FB398A"/>
    <w:rsid w:val="00FB39AA"/>
    <w:rsid w:val="00FB7835"/>
    <w:rsid w:val="00FC0107"/>
    <w:rsid w:val="00FC0675"/>
    <w:rsid w:val="00FC3F44"/>
    <w:rsid w:val="00FC57BE"/>
    <w:rsid w:val="00FD13C3"/>
    <w:rsid w:val="00FD155E"/>
    <w:rsid w:val="00FD33D1"/>
    <w:rsid w:val="00FD4431"/>
    <w:rsid w:val="00FE0129"/>
    <w:rsid w:val="00FE0A17"/>
    <w:rsid w:val="00FE0D0A"/>
    <w:rsid w:val="00FE42EB"/>
    <w:rsid w:val="00FE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424"/>
    <w:rPr>
      <w:color w:val="0563C1" w:themeColor="hyperlink"/>
      <w:u w:val="single"/>
    </w:rPr>
  </w:style>
  <w:style w:type="character" w:customStyle="1" w:styleId="Mention">
    <w:name w:val="Mention"/>
    <w:basedOn w:val="DefaultParagraphFont"/>
    <w:uiPriority w:val="99"/>
    <w:semiHidden/>
    <w:unhideWhenUsed/>
    <w:rsid w:val="00221424"/>
    <w:rPr>
      <w:color w:val="2B579A"/>
      <w:shd w:val="clear" w:color="auto" w:fill="E6E6E6"/>
    </w:rPr>
  </w:style>
  <w:style w:type="character" w:customStyle="1" w:styleId="Heading2Char">
    <w:name w:val="Heading 2 Char"/>
    <w:basedOn w:val="DefaultParagraphFont"/>
    <w:link w:val="Heading2"/>
    <w:uiPriority w:val="9"/>
    <w:rsid w:val="00C9586A"/>
    <w:rPr>
      <w:rFonts w:ascii="Times New Roman" w:eastAsia="Times New Roman" w:hAnsi="Times New Roman" w:cs="Times New Roman"/>
      <w:b/>
      <w:bCs/>
      <w:sz w:val="36"/>
      <w:szCs w:val="36"/>
    </w:rPr>
  </w:style>
  <w:style w:type="character" w:styleId="Strong">
    <w:name w:val="Strong"/>
    <w:basedOn w:val="DefaultParagraphFont"/>
    <w:uiPriority w:val="22"/>
    <w:qFormat/>
    <w:rsid w:val="00C9586A"/>
    <w:rPr>
      <w:b/>
      <w:bCs/>
    </w:rPr>
  </w:style>
  <w:style w:type="paragraph" w:styleId="NormalWeb">
    <w:name w:val="Normal (Web)"/>
    <w:basedOn w:val="Normal"/>
    <w:uiPriority w:val="99"/>
    <w:semiHidden/>
    <w:unhideWhenUsed/>
    <w:rsid w:val="002530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361"/>
    <w:pPr>
      <w:ind w:left="720"/>
      <w:contextualSpacing/>
    </w:pPr>
  </w:style>
  <w:style w:type="paragraph" w:styleId="Header">
    <w:name w:val="header"/>
    <w:basedOn w:val="Normal"/>
    <w:link w:val="HeaderChar"/>
    <w:uiPriority w:val="99"/>
    <w:unhideWhenUsed/>
    <w:rsid w:val="00F7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F8"/>
  </w:style>
  <w:style w:type="paragraph" w:styleId="Footer">
    <w:name w:val="footer"/>
    <w:basedOn w:val="Normal"/>
    <w:link w:val="FooterChar"/>
    <w:uiPriority w:val="99"/>
    <w:unhideWhenUsed/>
    <w:rsid w:val="00F7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F8"/>
  </w:style>
  <w:style w:type="paragraph" w:styleId="BalloonText">
    <w:name w:val="Balloon Text"/>
    <w:basedOn w:val="Normal"/>
    <w:link w:val="BalloonTextChar"/>
    <w:uiPriority w:val="99"/>
    <w:semiHidden/>
    <w:unhideWhenUsed/>
    <w:rsid w:val="00BE1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2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424"/>
    <w:rPr>
      <w:color w:val="0563C1" w:themeColor="hyperlink"/>
      <w:u w:val="single"/>
    </w:rPr>
  </w:style>
  <w:style w:type="character" w:customStyle="1" w:styleId="Mention">
    <w:name w:val="Mention"/>
    <w:basedOn w:val="DefaultParagraphFont"/>
    <w:uiPriority w:val="99"/>
    <w:semiHidden/>
    <w:unhideWhenUsed/>
    <w:rsid w:val="00221424"/>
    <w:rPr>
      <w:color w:val="2B579A"/>
      <w:shd w:val="clear" w:color="auto" w:fill="E6E6E6"/>
    </w:rPr>
  </w:style>
  <w:style w:type="character" w:customStyle="1" w:styleId="Heading2Char">
    <w:name w:val="Heading 2 Char"/>
    <w:basedOn w:val="DefaultParagraphFont"/>
    <w:link w:val="Heading2"/>
    <w:uiPriority w:val="9"/>
    <w:rsid w:val="00C9586A"/>
    <w:rPr>
      <w:rFonts w:ascii="Times New Roman" w:eastAsia="Times New Roman" w:hAnsi="Times New Roman" w:cs="Times New Roman"/>
      <w:b/>
      <w:bCs/>
      <w:sz w:val="36"/>
      <w:szCs w:val="36"/>
    </w:rPr>
  </w:style>
  <w:style w:type="character" w:styleId="Strong">
    <w:name w:val="Strong"/>
    <w:basedOn w:val="DefaultParagraphFont"/>
    <w:uiPriority w:val="22"/>
    <w:qFormat/>
    <w:rsid w:val="00C9586A"/>
    <w:rPr>
      <w:b/>
      <w:bCs/>
    </w:rPr>
  </w:style>
  <w:style w:type="paragraph" w:styleId="NormalWeb">
    <w:name w:val="Normal (Web)"/>
    <w:basedOn w:val="Normal"/>
    <w:uiPriority w:val="99"/>
    <w:semiHidden/>
    <w:unhideWhenUsed/>
    <w:rsid w:val="002530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361"/>
    <w:pPr>
      <w:ind w:left="720"/>
      <w:contextualSpacing/>
    </w:pPr>
  </w:style>
  <w:style w:type="paragraph" w:styleId="Header">
    <w:name w:val="header"/>
    <w:basedOn w:val="Normal"/>
    <w:link w:val="HeaderChar"/>
    <w:uiPriority w:val="99"/>
    <w:unhideWhenUsed/>
    <w:rsid w:val="00F7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F8"/>
  </w:style>
  <w:style w:type="paragraph" w:styleId="Footer">
    <w:name w:val="footer"/>
    <w:basedOn w:val="Normal"/>
    <w:link w:val="FooterChar"/>
    <w:uiPriority w:val="99"/>
    <w:unhideWhenUsed/>
    <w:rsid w:val="00F7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F8"/>
  </w:style>
  <w:style w:type="paragraph" w:styleId="BalloonText">
    <w:name w:val="Balloon Text"/>
    <w:basedOn w:val="Normal"/>
    <w:link w:val="BalloonTextChar"/>
    <w:uiPriority w:val="99"/>
    <w:semiHidden/>
    <w:unhideWhenUsed/>
    <w:rsid w:val="00BE1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9303">
      <w:bodyDiv w:val="1"/>
      <w:marLeft w:val="0"/>
      <w:marRight w:val="0"/>
      <w:marTop w:val="0"/>
      <w:marBottom w:val="0"/>
      <w:divBdr>
        <w:top w:val="none" w:sz="0" w:space="0" w:color="auto"/>
        <w:left w:val="none" w:sz="0" w:space="0" w:color="auto"/>
        <w:bottom w:val="none" w:sz="0" w:space="0" w:color="auto"/>
        <w:right w:val="none" w:sz="0" w:space="0" w:color="auto"/>
      </w:divBdr>
    </w:div>
    <w:div w:id="1898204794">
      <w:bodyDiv w:val="1"/>
      <w:marLeft w:val="0"/>
      <w:marRight w:val="0"/>
      <w:marTop w:val="0"/>
      <w:marBottom w:val="0"/>
      <w:divBdr>
        <w:top w:val="none" w:sz="0" w:space="0" w:color="auto"/>
        <w:left w:val="none" w:sz="0" w:space="0" w:color="auto"/>
        <w:bottom w:val="none" w:sz="0" w:space="0" w:color="auto"/>
        <w:right w:val="none" w:sz="0" w:space="0" w:color="auto"/>
      </w:divBdr>
      <w:divsChild>
        <w:div w:id="595598603">
          <w:marLeft w:val="0"/>
          <w:marRight w:val="0"/>
          <w:marTop w:val="0"/>
          <w:marBottom w:val="0"/>
          <w:divBdr>
            <w:top w:val="none" w:sz="0" w:space="0" w:color="auto"/>
            <w:left w:val="none" w:sz="0" w:space="0" w:color="auto"/>
            <w:bottom w:val="none" w:sz="0" w:space="0" w:color="auto"/>
            <w:right w:val="none" w:sz="0" w:space="0" w:color="auto"/>
          </w:divBdr>
          <w:divsChild>
            <w:div w:id="228613468">
              <w:marLeft w:val="0"/>
              <w:marRight w:val="0"/>
              <w:marTop w:val="0"/>
              <w:marBottom w:val="0"/>
              <w:divBdr>
                <w:top w:val="none" w:sz="0" w:space="0" w:color="auto"/>
                <w:left w:val="none" w:sz="0" w:space="0" w:color="auto"/>
                <w:bottom w:val="none" w:sz="0" w:space="0" w:color="auto"/>
                <w:right w:val="none" w:sz="0" w:space="0" w:color="auto"/>
              </w:divBdr>
              <w:divsChild>
                <w:div w:id="1848444405">
                  <w:marLeft w:val="-225"/>
                  <w:marRight w:val="-225"/>
                  <w:marTop w:val="0"/>
                  <w:marBottom w:val="0"/>
                  <w:divBdr>
                    <w:top w:val="none" w:sz="0" w:space="0" w:color="auto"/>
                    <w:left w:val="none" w:sz="0" w:space="0" w:color="auto"/>
                    <w:bottom w:val="none" w:sz="0" w:space="0" w:color="auto"/>
                    <w:right w:val="none" w:sz="0" w:space="0" w:color="auto"/>
                  </w:divBdr>
                  <w:divsChild>
                    <w:div w:id="2109036727">
                      <w:marLeft w:val="0"/>
                      <w:marRight w:val="0"/>
                      <w:marTop w:val="0"/>
                      <w:marBottom w:val="0"/>
                      <w:divBdr>
                        <w:top w:val="none" w:sz="0" w:space="0" w:color="auto"/>
                        <w:left w:val="none" w:sz="0" w:space="0" w:color="auto"/>
                        <w:bottom w:val="none" w:sz="0" w:space="0" w:color="auto"/>
                        <w:right w:val="none" w:sz="0" w:space="0" w:color="auto"/>
                      </w:divBdr>
                    </w:div>
                    <w:div w:id="20267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6159">
      <w:bodyDiv w:val="1"/>
      <w:marLeft w:val="0"/>
      <w:marRight w:val="0"/>
      <w:marTop w:val="0"/>
      <w:marBottom w:val="0"/>
      <w:divBdr>
        <w:top w:val="none" w:sz="0" w:space="0" w:color="auto"/>
        <w:left w:val="none" w:sz="0" w:space="0" w:color="auto"/>
        <w:bottom w:val="none" w:sz="0" w:space="0" w:color="auto"/>
        <w:right w:val="none" w:sz="0" w:space="0" w:color="auto"/>
      </w:divBdr>
      <w:divsChild>
        <w:div w:id="1921983398">
          <w:marLeft w:val="0"/>
          <w:marRight w:val="0"/>
          <w:marTop w:val="0"/>
          <w:marBottom w:val="0"/>
          <w:divBdr>
            <w:top w:val="none" w:sz="0" w:space="0" w:color="auto"/>
            <w:left w:val="none" w:sz="0" w:space="0" w:color="auto"/>
            <w:bottom w:val="none" w:sz="0" w:space="0" w:color="auto"/>
            <w:right w:val="none" w:sz="0" w:space="0" w:color="auto"/>
          </w:divBdr>
          <w:divsChild>
            <w:div w:id="1925529444">
              <w:marLeft w:val="0"/>
              <w:marRight w:val="0"/>
              <w:marTop w:val="0"/>
              <w:marBottom w:val="0"/>
              <w:divBdr>
                <w:top w:val="none" w:sz="0" w:space="0" w:color="auto"/>
                <w:left w:val="none" w:sz="0" w:space="0" w:color="auto"/>
                <w:bottom w:val="none" w:sz="0" w:space="0" w:color="auto"/>
                <w:right w:val="none" w:sz="0" w:space="0" w:color="auto"/>
              </w:divBdr>
              <w:divsChild>
                <w:div w:id="1590000914">
                  <w:marLeft w:val="0"/>
                  <w:marRight w:val="0"/>
                  <w:marTop w:val="0"/>
                  <w:marBottom w:val="0"/>
                  <w:divBdr>
                    <w:top w:val="none" w:sz="0" w:space="0" w:color="auto"/>
                    <w:left w:val="none" w:sz="0" w:space="0" w:color="auto"/>
                    <w:bottom w:val="none" w:sz="0" w:space="0" w:color="auto"/>
                    <w:right w:val="none" w:sz="0" w:space="0" w:color="auto"/>
                  </w:divBdr>
                  <w:divsChild>
                    <w:div w:id="720252547">
                      <w:marLeft w:val="90"/>
                      <w:marRight w:val="90"/>
                      <w:marTop w:val="90"/>
                      <w:marBottom w:val="9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1577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5705">
                  <w:marLeft w:val="0"/>
                  <w:marRight w:val="0"/>
                  <w:marTop w:val="0"/>
                  <w:marBottom w:val="0"/>
                  <w:divBdr>
                    <w:top w:val="none" w:sz="0" w:space="0" w:color="auto"/>
                    <w:left w:val="none" w:sz="0" w:space="0" w:color="auto"/>
                    <w:bottom w:val="none" w:sz="0" w:space="0" w:color="auto"/>
                    <w:right w:val="none" w:sz="0" w:space="0" w:color="auto"/>
                  </w:divBdr>
                  <w:divsChild>
                    <w:div w:id="1679846207">
                      <w:marLeft w:val="90"/>
                      <w:marRight w:val="90"/>
                      <w:marTop w:val="90"/>
                      <w:marBottom w:val="90"/>
                      <w:divBdr>
                        <w:top w:val="none" w:sz="0" w:space="0" w:color="auto"/>
                        <w:left w:val="none" w:sz="0" w:space="0" w:color="auto"/>
                        <w:bottom w:val="none" w:sz="0" w:space="0" w:color="auto"/>
                        <w:right w:val="none" w:sz="0" w:space="0" w:color="auto"/>
                      </w:divBdr>
                      <w:divsChild>
                        <w:div w:id="1446075891">
                          <w:marLeft w:val="0"/>
                          <w:marRight w:val="0"/>
                          <w:marTop w:val="0"/>
                          <w:marBottom w:val="0"/>
                          <w:divBdr>
                            <w:top w:val="none" w:sz="0" w:space="0" w:color="auto"/>
                            <w:left w:val="none" w:sz="0" w:space="0" w:color="auto"/>
                            <w:bottom w:val="none" w:sz="0" w:space="0" w:color="auto"/>
                            <w:right w:val="none" w:sz="0" w:space="0" w:color="auto"/>
                          </w:divBdr>
                          <w:divsChild>
                            <w:div w:id="10291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85788">
                  <w:marLeft w:val="0"/>
                  <w:marRight w:val="0"/>
                  <w:marTop w:val="0"/>
                  <w:marBottom w:val="0"/>
                  <w:divBdr>
                    <w:top w:val="none" w:sz="0" w:space="0" w:color="auto"/>
                    <w:left w:val="none" w:sz="0" w:space="0" w:color="auto"/>
                    <w:bottom w:val="none" w:sz="0" w:space="0" w:color="auto"/>
                    <w:right w:val="none" w:sz="0" w:space="0" w:color="auto"/>
                  </w:divBdr>
                  <w:divsChild>
                    <w:div w:id="932862328">
                      <w:marLeft w:val="90"/>
                      <w:marRight w:val="90"/>
                      <w:marTop w:val="90"/>
                      <w:marBottom w:val="90"/>
                      <w:divBdr>
                        <w:top w:val="none" w:sz="0" w:space="0" w:color="auto"/>
                        <w:left w:val="none" w:sz="0" w:space="0" w:color="auto"/>
                        <w:bottom w:val="none" w:sz="0" w:space="0" w:color="auto"/>
                        <w:right w:val="none" w:sz="0" w:space="0" w:color="auto"/>
                      </w:divBdr>
                      <w:divsChild>
                        <w:div w:id="1577785651">
                          <w:marLeft w:val="0"/>
                          <w:marRight w:val="0"/>
                          <w:marTop w:val="0"/>
                          <w:marBottom w:val="0"/>
                          <w:divBdr>
                            <w:top w:val="none" w:sz="0" w:space="0" w:color="auto"/>
                            <w:left w:val="none" w:sz="0" w:space="0" w:color="auto"/>
                            <w:bottom w:val="none" w:sz="0" w:space="0" w:color="auto"/>
                            <w:right w:val="none" w:sz="0" w:space="0" w:color="auto"/>
                          </w:divBdr>
                          <w:divsChild>
                            <w:div w:id="1323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aygolf@fgagolf.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gagolf.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witter.com/FGA4Gol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ygolf@fgagolf.org?subject=FGA%20sponsorship%20opportunities" TargetMode="External"/><Relationship Id="rId5" Type="http://schemas.openxmlformats.org/officeDocument/2006/relationships/webSettings" Target="webSettings.xml"/><Relationship Id="rId15" Type="http://schemas.openxmlformats.org/officeDocument/2006/relationships/hyperlink" Target="http://www.facebook.com/FGA4Golf" TargetMode="External"/><Relationship Id="rId10" Type="http://schemas.openxmlformats.org/officeDocument/2006/relationships/hyperlink" Target="https://campscui.active.com/orgs/FreedomGolfAssociation#/selectSessions/18441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am@kurman.com" TargetMode="External"/><Relationship Id="rId14" Type="http://schemas.openxmlformats.org/officeDocument/2006/relationships/hyperlink" Target="http://www.fgagolf.org/don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D26F22DB</Template>
  <TotalTime>1</TotalTime>
  <Pages>4</Pages>
  <Words>1248</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Barrie</dc:creator>
  <cp:lastModifiedBy>Elisa Rascia</cp:lastModifiedBy>
  <cp:revision>2</cp:revision>
  <cp:lastPrinted>2017-04-18T19:31:00Z</cp:lastPrinted>
  <dcterms:created xsi:type="dcterms:W3CDTF">2017-04-20T18:58:00Z</dcterms:created>
  <dcterms:modified xsi:type="dcterms:W3CDTF">2017-04-20T18:58:00Z</dcterms:modified>
</cp:coreProperties>
</file>