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9F9CD" w14:textId="0758DB09" w:rsidR="00F342DE" w:rsidRPr="00054035" w:rsidRDefault="00F342DE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33412296" w14:textId="77777777" w:rsidR="00F342DE" w:rsidRPr="00054035" w:rsidRDefault="00F342DE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64D8AAA8" w14:textId="76D79440" w:rsidR="00F342DE" w:rsidRPr="00054035" w:rsidRDefault="00A276D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  <w:r w:rsidRPr="00054035">
        <w:rPr>
          <w:rFonts w:eastAsia="Calibri" w:cs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A1423F5" wp14:editId="3F4840DA">
            <wp:simplePos x="0" y="0"/>
            <wp:positionH relativeFrom="column">
              <wp:posOffset>1914525</wp:posOffset>
            </wp:positionH>
            <wp:positionV relativeFrom="paragraph">
              <wp:posOffset>9525</wp:posOffset>
            </wp:positionV>
            <wp:extent cx="2362200" cy="16160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's 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7EAE3" w14:textId="186072A9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1B9AE9F9" w14:textId="44BD9F0C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210EB154" w14:textId="77777777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4BB59C03" w14:textId="77777777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112EF749" w14:textId="77777777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56BE3336" w14:textId="77777777" w:rsidR="00F771E1" w:rsidRPr="00054035" w:rsidRDefault="00F771E1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6A2D23C9" w14:textId="77777777" w:rsidR="00124108" w:rsidRPr="00054035" w:rsidRDefault="0012410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0CCE0D32" w14:textId="77777777" w:rsidR="00A276D8" w:rsidRPr="00054035" w:rsidRDefault="00A276D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08598AE6" w14:textId="77777777" w:rsidR="00A276D8" w:rsidRPr="00054035" w:rsidRDefault="00A276D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1F7D28F3" w14:textId="77777777" w:rsidR="00A276D8" w:rsidRPr="00054035" w:rsidRDefault="00A276D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67CCF53E" w14:textId="77777777" w:rsidR="00A276D8" w:rsidRPr="00054035" w:rsidRDefault="00A276D8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</w:p>
    <w:p w14:paraId="60C2C8E2" w14:textId="0C924C10" w:rsidR="00761E45" w:rsidRPr="00054035" w:rsidRDefault="00761E45" w:rsidP="00146D4B">
      <w:pPr>
        <w:spacing w:after="0" w:line="240" w:lineRule="exact"/>
        <w:rPr>
          <w:rFonts w:eastAsia="Calibri" w:cs="Times New Roman"/>
          <w:b/>
          <w:sz w:val="20"/>
          <w:szCs w:val="20"/>
        </w:rPr>
      </w:pPr>
      <w:r w:rsidRPr="00054035">
        <w:rPr>
          <w:rFonts w:eastAsia="Calibri" w:cs="Times New Roman"/>
          <w:b/>
          <w:sz w:val="20"/>
          <w:szCs w:val="20"/>
        </w:rPr>
        <w:t>Media Contact:</w:t>
      </w:r>
    </w:p>
    <w:p w14:paraId="2BA17167" w14:textId="77777777" w:rsidR="00761E45" w:rsidRPr="00054035" w:rsidRDefault="00761E45" w:rsidP="00146D4B">
      <w:pPr>
        <w:spacing w:after="0" w:line="240" w:lineRule="exact"/>
        <w:rPr>
          <w:rFonts w:eastAsia="Calibri" w:cs="Times New Roman"/>
          <w:sz w:val="20"/>
          <w:szCs w:val="20"/>
        </w:rPr>
      </w:pPr>
      <w:r w:rsidRPr="00054035">
        <w:rPr>
          <w:rFonts w:eastAsia="Calibri" w:cs="Times New Roman"/>
          <w:sz w:val="20"/>
          <w:szCs w:val="20"/>
        </w:rPr>
        <w:t>Kurman Communications, Inc.</w:t>
      </w:r>
    </w:p>
    <w:p w14:paraId="6B883416" w14:textId="1799820D" w:rsidR="00761E45" w:rsidRPr="00054035" w:rsidRDefault="00761E45" w:rsidP="00146D4B">
      <w:pPr>
        <w:spacing w:after="0" w:line="240" w:lineRule="exact"/>
        <w:rPr>
          <w:rFonts w:eastAsia="Calibri" w:cs="Times New Roman"/>
          <w:sz w:val="20"/>
          <w:szCs w:val="20"/>
        </w:rPr>
      </w:pPr>
      <w:r w:rsidRPr="00054035">
        <w:rPr>
          <w:rFonts w:eastAsia="Calibri" w:cs="Times New Roman"/>
          <w:sz w:val="20"/>
          <w:szCs w:val="20"/>
        </w:rPr>
        <w:t xml:space="preserve">Cindy Kurman or </w:t>
      </w:r>
      <w:r w:rsidR="00C864C1" w:rsidRPr="00054035">
        <w:rPr>
          <w:rFonts w:eastAsia="Calibri" w:cs="Times New Roman"/>
          <w:sz w:val="20"/>
          <w:szCs w:val="20"/>
        </w:rPr>
        <w:t>Elisa Rascia</w:t>
      </w:r>
    </w:p>
    <w:p w14:paraId="63432E9F" w14:textId="77777777" w:rsidR="00761E45" w:rsidRPr="00054035" w:rsidRDefault="00761E45" w:rsidP="00146D4B">
      <w:pPr>
        <w:spacing w:after="0" w:line="240" w:lineRule="exact"/>
        <w:rPr>
          <w:rFonts w:eastAsia="Calibri" w:cs="Times New Roman"/>
          <w:sz w:val="20"/>
          <w:szCs w:val="20"/>
        </w:rPr>
      </w:pPr>
      <w:r w:rsidRPr="00054035">
        <w:rPr>
          <w:rFonts w:eastAsia="Calibri" w:cs="Times New Roman"/>
          <w:sz w:val="20"/>
          <w:szCs w:val="20"/>
        </w:rPr>
        <w:t>(312) 651-9000</w:t>
      </w:r>
    </w:p>
    <w:p w14:paraId="236062B4" w14:textId="77777777" w:rsidR="00761E45" w:rsidRPr="00054035" w:rsidRDefault="00A61FF9" w:rsidP="00146D4B">
      <w:pPr>
        <w:spacing w:after="0" w:line="240" w:lineRule="exact"/>
        <w:rPr>
          <w:rFonts w:eastAsia="Calibri" w:cs="Times New Roman"/>
          <w:sz w:val="20"/>
          <w:szCs w:val="20"/>
        </w:rPr>
      </w:pPr>
      <w:hyperlink r:id="rId8" w:history="1">
        <w:r w:rsidR="00761E45" w:rsidRPr="00054035">
          <w:rPr>
            <w:rFonts w:eastAsia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14:paraId="43B75E2B" w14:textId="515DB10C" w:rsidR="00761E45" w:rsidRPr="00054035" w:rsidRDefault="00761E45" w:rsidP="00146D4B">
      <w:pPr>
        <w:spacing w:after="0" w:line="240" w:lineRule="exact"/>
        <w:rPr>
          <w:rFonts w:eastAsia="Calibri" w:cs="Times New Roman"/>
          <w:sz w:val="20"/>
          <w:szCs w:val="20"/>
        </w:rPr>
      </w:pPr>
    </w:p>
    <w:p w14:paraId="6CA47C19" w14:textId="77777777" w:rsidR="00761E45" w:rsidRPr="00054035" w:rsidRDefault="00761E45" w:rsidP="00146D4B">
      <w:pPr>
        <w:tabs>
          <w:tab w:val="left" w:pos="6210"/>
        </w:tabs>
        <w:spacing w:after="0" w:line="240" w:lineRule="exact"/>
        <w:rPr>
          <w:rFonts w:eastAsia="Calibri" w:cs="Times New Roman"/>
          <w:sz w:val="20"/>
          <w:szCs w:val="20"/>
        </w:rPr>
      </w:pPr>
      <w:r w:rsidRPr="00054035">
        <w:rPr>
          <w:rFonts w:eastAsia="Calibri" w:cs="Times New Roman"/>
          <w:sz w:val="20"/>
          <w:szCs w:val="20"/>
        </w:rPr>
        <w:t>FOR IMMEDIATE RELEASE</w:t>
      </w:r>
    </w:p>
    <w:p w14:paraId="7D39BB2C" w14:textId="77777777" w:rsidR="00761E45" w:rsidRPr="00054035" w:rsidRDefault="00761E45" w:rsidP="00146D4B">
      <w:pPr>
        <w:tabs>
          <w:tab w:val="left" w:pos="6210"/>
        </w:tabs>
        <w:spacing w:after="0" w:line="240" w:lineRule="exact"/>
        <w:rPr>
          <w:rFonts w:eastAsia="Calibri" w:cs="Times New Roman"/>
          <w:sz w:val="20"/>
          <w:szCs w:val="20"/>
        </w:rPr>
      </w:pPr>
    </w:p>
    <w:p w14:paraId="3DABA55E" w14:textId="01999746" w:rsidR="00381D51" w:rsidRPr="00054035" w:rsidRDefault="00381D51" w:rsidP="00381D51">
      <w:pPr>
        <w:tabs>
          <w:tab w:val="left" w:pos="2141"/>
        </w:tabs>
        <w:spacing w:after="0" w:line="240" w:lineRule="exact"/>
        <w:jc w:val="center"/>
        <w:rPr>
          <w:rFonts w:eastAsia="Calibri" w:cs="Calibri"/>
          <w:b/>
          <w:color w:val="000000"/>
          <w:sz w:val="28"/>
          <w:szCs w:val="28"/>
        </w:rPr>
      </w:pPr>
      <w:r w:rsidRPr="00054035">
        <w:rPr>
          <w:rFonts w:eastAsia="Calibri" w:cs="Calibri"/>
          <w:b/>
          <w:color w:val="000000"/>
          <w:sz w:val="28"/>
          <w:szCs w:val="28"/>
        </w:rPr>
        <w:t xml:space="preserve">Dine </w:t>
      </w:r>
      <w:r w:rsidR="00DB4870" w:rsidRPr="00054035">
        <w:rPr>
          <w:rFonts w:eastAsia="Calibri" w:cs="Calibri"/>
          <w:b/>
          <w:color w:val="000000"/>
          <w:sz w:val="28"/>
          <w:szCs w:val="28"/>
        </w:rPr>
        <w:t xml:space="preserve">Deliciously, Dine </w:t>
      </w:r>
      <w:r w:rsidRPr="00054035">
        <w:rPr>
          <w:rFonts w:eastAsia="Calibri" w:cs="Calibri"/>
          <w:b/>
          <w:color w:val="000000"/>
          <w:sz w:val="28"/>
          <w:szCs w:val="28"/>
        </w:rPr>
        <w:t xml:space="preserve">Alfresco at </w:t>
      </w:r>
      <w:r w:rsidR="00051F7E" w:rsidRPr="00054035">
        <w:rPr>
          <w:rFonts w:eastAsia="Calibri" w:cs="Calibri"/>
          <w:b/>
          <w:color w:val="000000"/>
          <w:sz w:val="28"/>
          <w:szCs w:val="28"/>
        </w:rPr>
        <w:t xml:space="preserve">Perry’s Steakhouse &amp; Grille </w:t>
      </w:r>
      <w:r w:rsidRPr="00054035">
        <w:rPr>
          <w:rFonts w:eastAsia="Calibri" w:cs="Calibri"/>
          <w:b/>
          <w:color w:val="000000"/>
          <w:sz w:val="28"/>
          <w:szCs w:val="28"/>
        </w:rPr>
        <w:t>in Oak Brook</w:t>
      </w:r>
      <w:r w:rsidR="006F765A" w:rsidRPr="00054035">
        <w:rPr>
          <w:rFonts w:eastAsia="Calibri" w:cs="Calibri"/>
          <w:b/>
          <w:color w:val="000000"/>
          <w:sz w:val="28"/>
          <w:szCs w:val="28"/>
        </w:rPr>
        <w:br/>
      </w:r>
      <w:r w:rsidR="006F765A" w:rsidRPr="004D7C72">
        <w:rPr>
          <w:rFonts w:eastAsia="Calibri" w:cs="Calibri"/>
          <w:i/>
          <w:color w:val="000000"/>
          <w:sz w:val="28"/>
          <w:szCs w:val="28"/>
        </w:rPr>
        <w:t xml:space="preserve">New Outdoor Patio </w:t>
      </w:r>
      <w:r w:rsidR="00F42A82" w:rsidRPr="004D7C72">
        <w:rPr>
          <w:rFonts w:eastAsia="Calibri" w:cs="Calibri"/>
          <w:i/>
          <w:color w:val="000000"/>
          <w:sz w:val="28"/>
          <w:szCs w:val="28"/>
        </w:rPr>
        <w:t>Now Open</w:t>
      </w:r>
    </w:p>
    <w:p w14:paraId="7ACE8EFD" w14:textId="05BAC279" w:rsidR="002841CE" w:rsidRPr="00054035" w:rsidRDefault="002841CE" w:rsidP="002841CE">
      <w:pPr>
        <w:tabs>
          <w:tab w:val="left" w:pos="2141"/>
        </w:tabs>
        <w:spacing w:after="0" w:line="240" w:lineRule="exact"/>
        <w:jc w:val="center"/>
        <w:rPr>
          <w:rFonts w:eastAsia="Calibri" w:cs="Calibri"/>
          <w:b/>
          <w:color w:val="000000"/>
          <w:sz w:val="28"/>
          <w:szCs w:val="28"/>
        </w:rPr>
      </w:pPr>
    </w:p>
    <w:p w14:paraId="3D1C972C" w14:textId="77777777" w:rsidR="002841CE" w:rsidRPr="00054035" w:rsidRDefault="002841CE" w:rsidP="002841CE">
      <w:pPr>
        <w:tabs>
          <w:tab w:val="left" w:pos="2141"/>
        </w:tabs>
        <w:spacing w:after="0" w:line="240" w:lineRule="exact"/>
        <w:jc w:val="center"/>
        <w:rPr>
          <w:rFonts w:eastAsia="Calibri" w:cs="Calibri"/>
          <w:b/>
          <w:i/>
          <w:color w:val="000000"/>
        </w:rPr>
      </w:pPr>
    </w:p>
    <w:p w14:paraId="7A434876" w14:textId="5E439106" w:rsidR="00DB4870" w:rsidRPr="00054035" w:rsidRDefault="00ED077F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958706B" wp14:editId="7668ACA3">
            <wp:simplePos x="0" y="0"/>
            <wp:positionH relativeFrom="column">
              <wp:posOffset>4324350</wp:posOffset>
            </wp:positionH>
            <wp:positionV relativeFrom="paragraph">
              <wp:posOffset>40005</wp:posOffset>
            </wp:positionV>
            <wp:extent cx="167259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403" y="21415"/>
                <wp:lineTo x="2140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Chicago Oak Brook Patio (00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870" w:rsidRPr="00054035">
        <w:rPr>
          <w:rFonts w:eastAsia="Calibri" w:cs="Times New Roman"/>
          <w:sz w:val="24"/>
          <w:szCs w:val="24"/>
        </w:rPr>
        <w:t xml:space="preserve">After a long winter there is nothing </w:t>
      </w:r>
      <w:r w:rsidR="00381D51" w:rsidRPr="00054035">
        <w:rPr>
          <w:rFonts w:eastAsia="Calibri" w:cs="Times New Roman"/>
          <w:sz w:val="24"/>
          <w:szCs w:val="24"/>
        </w:rPr>
        <w:t xml:space="preserve">Chicagoans love </w:t>
      </w:r>
      <w:r w:rsidR="00DB4870" w:rsidRPr="00054035">
        <w:rPr>
          <w:rFonts w:eastAsia="Calibri" w:cs="Times New Roman"/>
          <w:sz w:val="24"/>
          <w:szCs w:val="24"/>
        </w:rPr>
        <w:t xml:space="preserve">more than </w:t>
      </w:r>
      <w:r w:rsidR="00381D51" w:rsidRPr="00054035">
        <w:rPr>
          <w:rFonts w:eastAsia="Calibri" w:cs="Times New Roman"/>
          <w:sz w:val="24"/>
          <w:szCs w:val="24"/>
        </w:rPr>
        <w:t>outdoor dining and</w:t>
      </w:r>
      <w:r w:rsidR="002841CE" w:rsidRPr="00054035">
        <w:rPr>
          <w:rFonts w:eastAsia="Calibri" w:cs="Times New Roman"/>
          <w:sz w:val="24"/>
          <w:szCs w:val="24"/>
        </w:rPr>
        <w:t xml:space="preserve"> Perry’s Steakhouse &amp; Grille’s Bar 79 (5 Oakbrook Court, Oak Brook, IL 60523; 630-571-1808)</w:t>
      </w:r>
      <w:r w:rsidR="00381D51" w:rsidRPr="00054035">
        <w:rPr>
          <w:rFonts w:eastAsia="Calibri" w:cs="Times New Roman"/>
          <w:sz w:val="24"/>
          <w:szCs w:val="24"/>
        </w:rPr>
        <w:t xml:space="preserve"> is </w:t>
      </w:r>
      <w:r w:rsidR="00DB4870" w:rsidRPr="00054035">
        <w:rPr>
          <w:rFonts w:eastAsia="Calibri" w:cs="Times New Roman"/>
          <w:sz w:val="24"/>
          <w:szCs w:val="24"/>
        </w:rPr>
        <w:t>giving the people what they want—</w:t>
      </w:r>
      <w:r w:rsidR="006E0EB4" w:rsidRPr="00054035">
        <w:rPr>
          <w:rFonts w:eastAsia="Calibri" w:cs="Times New Roman"/>
          <w:sz w:val="24"/>
          <w:szCs w:val="24"/>
        </w:rPr>
        <w:t>a new</w:t>
      </w:r>
      <w:r w:rsidR="00DB4870" w:rsidRPr="00054035">
        <w:rPr>
          <w:rFonts w:eastAsia="Calibri" w:cs="Times New Roman"/>
          <w:sz w:val="24"/>
          <w:szCs w:val="24"/>
        </w:rPr>
        <w:t xml:space="preserve"> fantastic</w:t>
      </w:r>
      <w:r w:rsidR="00381D51" w:rsidRPr="00054035">
        <w:rPr>
          <w:rFonts w:eastAsia="Calibri" w:cs="Times New Roman"/>
          <w:sz w:val="24"/>
          <w:szCs w:val="24"/>
        </w:rPr>
        <w:t xml:space="preserve"> outdoor patio to enjoy this summer</w:t>
      </w:r>
      <w:r w:rsidR="002841CE" w:rsidRPr="00054035">
        <w:rPr>
          <w:rFonts w:eastAsia="Calibri" w:cs="Times New Roman"/>
          <w:sz w:val="24"/>
          <w:szCs w:val="24"/>
        </w:rPr>
        <w:t xml:space="preserve">. </w:t>
      </w:r>
    </w:p>
    <w:p w14:paraId="62E624D8" w14:textId="77777777" w:rsidR="00DB4870" w:rsidRPr="00054035" w:rsidRDefault="00DB4870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5CF515B1" w14:textId="0C2965B6" w:rsidR="00381D51" w:rsidRPr="00054035" w:rsidRDefault="00ED077F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9CB5B4D" wp14:editId="58AADBC3">
            <wp:simplePos x="0" y="0"/>
            <wp:positionH relativeFrom="column">
              <wp:posOffset>-12065</wp:posOffset>
            </wp:positionH>
            <wp:positionV relativeFrom="paragraph">
              <wp:posOffset>244475</wp:posOffset>
            </wp:positionV>
            <wp:extent cx="1657350" cy="10858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 Gimlet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A82" w:rsidRPr="00054035">
        <w:rPr>
          <w:rFonts w:eastAsia="Calibri" w:cs="Times New Roman"/>
          <w:sz w:val="24"/>
          <w:szCs w:val="24"/>
        </w:rPr>
        <w:t>T</w:t>
      </w:r>
      <w:r w:rsidR="00DB4870" w:rsidRPr="00054035">
        <w:rPr>
          <w:rFonts w:eastAsia="Calibri" w:cs="Times New Roman"/>
          <w:sz w:val="24"/>
          <w:szCs w:val="24"/>
        </w:rPr>
        <w:t>he patio is the perfect place to enjoy a mouthwatering meal, refreshing drink</w:t>
      </w:r>
      <w:r w:rsidR="006E0EB4" w:rsidRPr="00054035">
        <w:rPr>
          <w:rFonts w:eastAsia="Calibri" w:cs="Times New Roman"/>
          <w:sz w:val="24"/>
          <w:szCs w:val="24"/>
        </w:rPr>
        <w:t>s</w:t>
      </w:r>
      <w:r w:rsidR="00DB4870" w:rsidRPr="00054035">
        <w:rPr>
          <w:rFonts w:eastAsia="Calibri" w:cs="Times New Roman"/>
          <w:sz w:val="24"/>
          <w:szCs w:val="24"/>
        </w:rPr>
        <w:t xml:space="preserve"> and </w:t>
      </w:r>
      <w:r w:rsidR="006E0EB4" w:rsidRPr="00054035">
        <w:rPr>
          <w:rFonts w:eastAsia="Calibri" w:cs="Times New Roman"/>
          <w:sz w:val="24"/>
          <w:szCs w:val="24"/>
        </w:rPr>
        <w:t xml:space="preserve">the </w:t>
      </w:r>
      <w:r w:rsidR="00DB4870" w:rsidRPr="00054035">
        <w:rPr>
          <w:rFonts w:eastAsia="Calibri" w:cs="Times New Roman"/>
          <w:sz w:val="24"/>
          <w:szCs w:val="24"/>
        </w:rPr>
        <w:t xml:space="preserve">warm summer breeze. To celebrate the </w:t>
      </w:r>
      <w:r w:rsidR="006E0EB4" w:rsidRPr="00054035">
        <w:rPr>
          <w:rFonts w:eastAsia="Calibri" w:cs="Times New Roman"/>
          <w:sz w:val="24"/>
          <w:szCs w:val="24"/>
        </w:rPr>
        <w:t>patio’s</w:t>
      </w:r>
      <w:r w:rsidR="00DB4870" w:rsidRPr="00054035">
        <w:rPr>
          <w:rFonts w:eastAsia="Calibri" w:cs="Times New Roman"/>
          <w:sz w:val="24"/>
          <w:szCs w:val="24"/>
        </w:rPr>
        <w:t xml:space="preserve"> expansion, Perry’s is launching a new drink—the Key Gin Gimlet. Expertly crafted with Chicago’s own CH Key Gin, lime juice and freshly muddled</w:t>
      </w:r>
      <w:r w:rsidR="00633A7F" w:rsidRPr="00054035">
        <w:rPr>
          <w:rFonts w:eastAsia="Calibri" w:cs="Times New Roman"/>
          <w:sz w:val="24"/>
          <w:szCs w:val="24"/>
        </w:rPr>
        <w:t xml:space="preserve"> basil and cucumber, this cocktail </w:t>
      </w:r>
      <w:r w:rsidR="00DB4870" w:rsidRPr="00054035">
        <w:rPr>
          <w:rFonts w:eastAsia="Calibri" w:cs="Times New Roman"/>
          <w:sz w:val="24"/>
          <w:szCs w:val="24"/>
        </w:rPr>
        <w:t xml:space="preserve">is cool, crisp and invigorating. </w:t>
      </w:r>
      <w:r w:rsidR="00475349" w:rsidRPr="00054035">
        <w:rPr>
          <w:rFonts w:eastAsia="Calibri" w:cs="Times New Roman"/>
          <w:sz w:val="24"/>
          <w:szCs w:val="24"/>
        </w:rPr>
        <w:t>E</w:t>
      </w:r>
      <w:r w:rsidR="00633A7F" w:rsidRPr="00054035">
        <w:rPr>
          <w:rFonts w:eastAsia="Calibri" w:cs="Times New Roman"/>
          <w:sz w:val="24"/>
          <w:szCs w:val="24"/>
        </w:rPr>
        <w:t>njoy the Key Gin Gimlet for o</w:t>
      </w:r>
      <w:r w:rsidR="00475349" w:rsidRPr="00054035">
        <w:rPr>
          <w:rFonts w:eastAsia="Calibri" w:cs="Times New Roman"/>
          <w:sz w:val="24"/>
          <w:szCs w:val="24"/>
        </w:rPr>
        <w:t>nly $9 from May 15 to June 15.</w:t>
      </w:r>
    </w:p>
    <w:p w14:paraId="69C23CEA" w14:textId="77777777" w:rsidR="00381D51" w:rsidRPr="00054035" w:rsidRDefault="00381D51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D1F4FD8" w14:textId="49EC4F74" w:rsidR="00C27915" w:rsidRPr="00054035" w:rsidRDefault="00ED077F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CB7052" wp14:editId="29B7EEF9">
            <wp:simplePos x="0" y="0"/>
            <wp:positionH relativeFrom="column">
              <wp:posOffset>4886325</wp:posOffset>
            </wp:positionH>
            <wp:positionV relativeFrom="paragraph">
              <wp:posOffset>43180</wp:posOffset>
            </wp:positionV>
            <wp:extent cx="1066800" cy="1600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 Bites Beef and Ble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A7F" w:rsidRPr="00054035">
        <w:rPr>
          <w:rFonts w:eastAsia="Calibri" w:cs="Times New Roman"/>
          <w:sz w:val="24"/>
          <w:szCs w:val="24"/>
        </w:rPr>
        <w:t>T</w:t>
      </w:r>
      <w:r w:rsidR="00381D51" w:rsidRPr="00054035">
        <w:rPr>
          <w:rFonts w:eastAsia="Calibri" w:cs="Times New Roman"/>
          <w:sz w:val="24"/>
          <w:szCs w:val="24"/>
        </w:rPr>
        <w:t xml:space="preserve">he patio’s </w:t>
      </w:r>
      <w:r w:rsidR="002841CE" w:rsidRPr="00054035">
        <w:rPr>
          <w:rFonts w:eastAsia="Calibri" w:cs="Times New Roman"/>
          <w:sz w:val="24"/>
          <w:szCs w:val="24"/>
        </w:rPr>
        <w:t xml:space="preserve">extensive </w:t>
      </w:r>
      <w:r w:rsidR="006C5487" w:rsidRPr="00054035">
        <w:rPr>
          <w:rFonts w:eastAsia="Calibri" w:cs="Times New Roman"/>
          <w:sz w:val="24"/>
          <w:szCs w:val="24"/>
        </w:rPr>
        <w:t xml:space="preserve">Bar Bites </w:t>
      </w:r>
      <w:r w:rsidR="002841CE" w:rsidRPr="00054035">
        <w:rPr>
          <w:rFonts w:eastAsia="Calibri" w:cs="Times New Roman"/>
          <w:sz w:val="24"/>
          <w:szCs w:val="24"/>
        </w:rPr>
        <w:t xml:space="preserve">menu </w:t>
      </w:r>
      <w:r w:rsidR="00633A7F" w:rsidRPr="00054035">
        <w:rPr>
          <w:rFonts w:eastAsia="Calibri" w:cs="Times New Roman"/>
          <w:sz w:val="24"/>
          <w:szCs w:val="24"/>
        </w:rPr>
        <w:t xml:space="preserve">is an elegant extension of Perry’s Bar 79 and </w:t>
      </w:r>
      <w:r w:rsidR="002841CE" w:rsidRPr="00054035">
        <w:rPr>
          <w:rFonts w:eastAsia="Calibri" w:cs="Times New Roman"/>
          <w:sz w:val="24"/>
          <w:szCs w:val="24"/>
        </w:rPr>
        <w:t>features a sampling of indulgent</w:t>
      </w:r>
      <w:r w:rsidR="006C5487" w:rsidRPr="00054035">
        <w:rPr>
          <w:rFonts w:eastAsia="Calibri" w:cs="Times New Roman"/>
          <w:sz w:val="24"/>
          <w:szCs w:val="24"/>
        </w:rPr>
        <w:t xml:space="preserve"> appetizers and bar specialties</w:t>
      </w:r>
      <w:r w:rsidR="002841CE" w:rsidRPr="00054035">
        <w:rPr>
          <w:rFonts w:eastAsia="Calibri" w:cs="Times New Roman"/>
          <w:sz w:val="24"/>
          <w:szCs w:val="24"/>
        </w:rPr>
        <w:t>.</w:t>
      </w:r>
      <w:r w:rsidR="00C27915" w:rsidRPr="00054035">
        <w:rPr>
          <w:rFonts w:eastAsia="Calibri" w:cs="Times New Roman"/>
          <w:sz w:val="24"/>
          <w:szCs w:val="24"/>
        </w:rPr>
        <w:t xml:space="preserve"> </w:t>
      </w:r>
      <w:r w:rsidR="006C5487" w:rsidRPr="00054035">
        <w:rPr>
          <w:rFonts w:eastAsia="Calibri" w:cs="Times New Roman"/>
          <w:sz w:val="24"/>
          <w:szCs w:val="24"/>
        </w:rPr>
        <w:t>The menu</w:t>
      </w:r>
      <w:r w:rsidR="00C27915" w:rsidRPr="00054035">
        <w:rPr>
          <w:rFonts w:eastAsia="Calibri" w:cs="Times New Roman"/>
          <w:sz w:val="24"/>
          <w:szCs w:val="24"/>
        </w:rPr>
        <w:t xml:space="preserve"> features an array of delicious food including Asian Ahi Tuna Tartare</w:t>
      </w:r>
      <w:r w:rsidR="00BB67DF">
        <w:rPr>
          <w:rFonts w:eastAsia="Calibri" w:cs="Times New Roman"/>
          <w:sz w:val="24"/>
          <w:szCs w:val="24"/>
        </w:rPr>
        <w:t>, Prime Beef Carpaccio, Iced Seafood Tower</w:t>
      </w:r>
      <w:r w:rsidR="00C27915" w:rsidRPr="00054035">
        <w:rPr>
          <w:rFonts w:eastAsia="Calibri" w:cs="Times New Roman"/>
          <w:sz w:val="24"/>
          <w:szCs w:val="24"/>
        </w:rPr>
        <w:t xml:space="preserve"> with Lobster Cocktail, Shrimp Cocktail, Blue Crab Cocktail, and Blue Point Oysters </w:t>
      </w:r>
      <w:r w:rsidR="00BB67DF">
        <w:rPr>
          <w:rFonts w:eastAsia="Calibri" w:cs="Times New Roman"/>
          <w:sz w:val="24"/>
          <w:szCs w:val="24"/>
        </w:rPr>
        <w:t xml:space="preserve">on the Half Shell; Crab Cakes, Cherry Pepper Calamari, </w:t>
      </w:r>
      <w:r w:rsidR="009E4875" w:rsidRPr="00054035">
        <w:rPr>
          <w:rFonts w:eastAsia="Calibri" w:cs="Times New Roman"/>
          <w:sz w:val="24"/>
          <w:szCs w:val="24"/>
        </w:rPr>
        <w:t>Escargot</w:t>
      </w:r>
      <w:r w:rsidR="00C27915" w:rsidRPr="00054035">
        <w:rPr>
          <w:rFonts w:eastAsia="Calibri" w:cs="Times New Roman"/>
          <w:sz w:val="24"/>
          <w:szCs w:val="24"/>
        </w:rPr>
        <w:t xml:space="preserve">, Tempura Fried Lobster, </w:t>
      </w:r>
      <w:r w:rsidR="00C05823" w:rsidRPr="00054035">
        <w:rPr>
          <w:rFonts w:eastAsia="Calibri" w:cs="Times New Roman"/>
          <w:sz w:val="24"/>
          <w:szCs w:val="24"/>
        </w:rPr>
        <w:t xml:space="preserve">Beef </w:t>
      </w:r>
      <w:r w:rsidR="00BB67DF">
        <w:rPr>
          <w:rFonts w:eastAsia="Calibri" w:cs="Times New Roman"/>
          <w:sz w:val="24"/>
          <w:szCs w:val="24"/>
        </w:rPr>
        <w:t xml:space="preserve">and Blue; Bacon Wrapped Scallops, </w:t>
      </w:r>
      <w:r w:rsidR="00C05823" w:rsidRPr="00054035">
        <w:rPr>
          <w:rFonts w:eastAsia="Calibri" w:cs="Times New Roman"/>
          <w:sz w:val="24"/>
          <w:szCs w:val="24"/>
        </w:rPr>
        <w:t xml:space="preserve">Butcher’s Blend Burger </w:t>
      </w:r>
      <w:r w:rsidR="00E81DF2" w:rsidRPr="00054035">
        <w:rPr>
          <w:rFonts w:eastAsia="Calibri" w:cs="Times New Roman"/>
          <w:sz w:val="24"/>
          <w:szCs w:val="24"/>
        </w:rPr>
        <w:t xml:space="preserve">- </w:t>
      </w:r>
      <w:r w:rsidR="00C05823" w:rsidRPr="00054035">
        <w:rPr>
          <w:rFonts w:eastAsia="Calibri" w:cs="Times New Roman"/>
          <w:sz w:val="24"/>
          <w:szCs w:val="24"/>
        </w:rPr>
        <w:t>Brisket, Chuck &amp; Short</w:t>
      </w:r>
      <w:r w:rsidR="009E4875" w:rsidRPr="00054035">
        <w:rPr>
          <w:rFonts w:eastAsia="Calibri" w:cs="Times New Roman"/>
          <w:sz w:val="24"/>
          <w:szCs w:val="24"/>
        </w:rPr>
        <w:t xml:space="preserve"> </w:t>
      </w:r>
      <w:r w:rsidR="00C05823" w:rsidRPr="00054035">
        <w:rPr>
          <w:rFonts w:eastAsia="Calibri" w:cs="Times New Roman"/>
          <w:sz w:val="24"/>
          <w:szCs w:val="24"/>
        </w:rPr>
        <w:t>rib, served with your choice of French fries or sweet potato fries, and of course, Perry’s Famous Pork Chop “Bites”, among other items.</w:t>
      </w:r>
    </w:p>
    <w:p w14:paraId="0E7A7F7F" w14:textId="77777777" w:rsidR="00C27915" w:rsidRPr="00054035" w:rsidRDefault="00C27915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508B60A" w14:textId="2135F341" w:rsidR="00381D51" w:rsidRPr="00054035" w:rsidRDefault="006C5487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sz w:val="24"/>
          <w:szCs w:val="24"/>
        </w:rPr>
        <w:lastRenderedPageBreak/>
        <w:t>Perry’s sweeten</w:t>
      </w:r>
      <w:r w:rsidR="00E81DF2" w:rsidRPr="00054035">
        <w:rPr>
          <w:rFonts w:eastAsia="Calibri" w:cs="Times New Roman"/>
          <w:sz w:val="24"/>
          <w:szCs w:val="24"/>
        </w:rPr>
        <w:t xml:space="preserve">s the deal by offering an </w:t>
      </w:r>
      <w:r w:rsidRPr="00054035">
        <w:rPr>
          <w:rFonts w:eastAsia="Calibri" w:cs="Times New Roman"/>
          <w:sz w:val="24"/>
          <w:szCs w:val="24"/>
        </w:rPr>
        <w:t>additional menu during Social Hour,</w:t>
      </w:r>
      <w:r w:rsidR="00E81DF2" w:rsidRPr="00054035">
        <w:rPr>
          <w:rFonts w:eastAsia="Calibri" w:cs="Times New Roman"/>
          <w:sz w:val="24"/>
          <w:szCs w:val="24"/>
        </w:rPr>
        <w:t xml:space="preserve"> 4-7 p.m.</w:t>
      </w:r>
      <w:r w:rsidRPr="00054035">
        <w:rPr>
          <w:rFonts w:eastAsia="Calibri" w:cs="Times New Roman"/>
          <w:sz w:val="24"/>
          <w:szCs w:val="24"/>
        </w:rPr>
        <w:t xml:space="preserve"> Monday – Friday. </w:t>
      </w:r>
      <w:r w:rsidR="002841CE" w:rsidRPr="00054035">
        <w:rPr>
          <w:rFonts w:eastAsia="Calibri" w:cs="Times New Roman"/>
          <w:sz w:val="24"/>
          <w:szCs w:val="24"/>
        </w:rPr>
        <w:t>Treat yourself to one—or a few—of the $9 Bar Bites</w:t>
      </w:r>
      <w:r w:rsidR="00E81DF2" w:rsidRPr="00054035">
        <w:rPr>
          <w:rFonts w:eastAsia="Calibri" w:cs="Times New Roman"/>
          <w:sz w:val="24"/>
          <w:szCs w:val="24"/>
        </w:rPr>
        <w:t xml:space="preserve"> specials</w:t>
      </w:r>
      <w:r w:rsidR="00F42A82" w:rsidRPr="00054035">
        <w:rPr>
          <w:rFonts w:eastAsia="Calibri" w:cs="Times New Roman"/>
          <w:sz w:val="24"/>
          <w:szCs w:val="24"/>
        </w:rPr>
        <w:t xml:space="preserve"> </w:t>
      </w:r>
      <w:r w:rsidR="007B2D55" w:rsidRPr="00054035">
        <w:rPr>
          <w:rFonts w:eastAsia="Calibri" w:cs="Times New Roman"/>
          <w:sz w:val="24"/>
          <w:szCs w:val="24"/>
        </w:rPr>
        <w:t>including</w:t>
      </w:r>
      <w:r w:rsidR="002841CE" w:rsidRPr="00054035">
        <w:rPr>
          <w:rFonts w:eastAsia="Calibri" w:cs="Times New Roman"/>
          <w:sz w:val="24"/>
          <w:szCs w:val="24"/>
        </w:rPr>
        <w:t xml:space="preserve"> Perry’s Famous Pork Chop ‘Bites’; Beef &amp; Bleu, sliced beef filet with bleu cheese and bacon marmalade on a toasted French baguette; Escargot; Cherry Pepper Calamari; Sliders 79, beef tenderloin sliders served with onion </w:t>
      </w:r>
      <w:r w:rsidR="00381BB4" w:rsidRPr="00054035">
        <w:rPr>
          <w:rFonts w:eastAsia="Calibri" w:cs="Times New Roman"/>
          <w:sz w:val="24"/>
          <w:szCs w:val="24"/>
        </w:rPr>
        <w:t>strings</w:t>
      </w:r>
      <w:r w:rsidR="002841CE" w:rsidRPr="00054035">
        <w:rPr>
          <w:rFonts w:eastAsia="Calibri" w:cs="Times New Roman"/>
          <w:sz w:val="24"/>
          <w:szCs w:val="24"/>
        </w:rPr>
        <w:t xml:space="preserve"> or the Steakhouse Pizza topped with chopped beef tenderloin. </w:t>
      </w:r>
      <w:r w:rsidR="00C27915" w:rsidRPr="00054035">
        <w:rPr>
          <w:rFonts w:eastAsia="Calibri" w:cs="Times New Roman"/>
          <w:sz w:val="24"/>
          <w:szCs w:val="24"/>
        </w:rPr>
        <w:t xml:space="preserve"> </w:t>
      </w:r>
    </w:p>
    <w:p w14:paraId="6A13B0C3" w14:textId="5289CB23" w:rsidR="00C27915" w:rsidRPr="00054035" w:rsidRDefault="00C27915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396F752" w14:textId="5F3078DF" w:rsidR="00633A7F" w:rsidRPr="00054035" w:rsidRDefault="007B2D55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sz w:val="24"/>
          <w:szCs w:val="24"/>
        </w:rPr>
        <w:t>Those who want a full Perry’s dinner will be pleased to know that Perry’s regular dining menu also</w:t>
      </w:r>
      <w:r w:rsidR="00381D51" w:rsidRPr="00054035">
        <w:rPr>
          <w:rFonts w:eastAsia="Calibri" w:cs="Times New Roman"/>
          <w:sz w:val="24"/>
          <w:szCs w:val="24"/>
        </w:rPr>
        <w:t xml:space="preserve"> is </w:t>
      </w:r>
      <w:r w:rsidR="00DB4870" w:rsidRPr="00054035">
        <w:rPr>
          <w:rFonts w:eastAsia="Calibri" w:cs="Times New Roman"/>
          <w:sz w:val="24"/>
          <w:szCs w:val="24"/>
        </w:rPr>
        <w:t>available</w:t>
      </w:r>
      <w:r w:rsidR="002841CE" w:rsidRPr="00054035">
        <w:rPr>
          <w:rFonts w:eastAsia="Calibri" w:cs="Times New Roman"/>
          <w:sz w:val="24"/>
          <w:szCs w:val="24"/>
        </w:rPr>
        <w:t xml:space="preserve"> </w:t>
      </w:r>
      <w:r w:rsidR="00381D51" w:rsidRPr="00054035">
        <w:rPr>
          <w:rFonts w:eastAsia="Calibri" w:cs="Times New Roman"/>
          <w:sz w:val="24"/>
          <w:szCs w:val="24"/>
        </w:rPr>
        <w:t>on the patio</w:t>
      </w:r>
      <w:r w:rsidR="00DB4870" w:rsidRPr="00054035">
        <w:rPr>
          <w:rFonts w:eastAsia="Calibri" w:cs="Times New Roman"/>
          <w:sz w:val="24"/>
          <w:szCs w:val="24"/>
        </w:rPr>
        <w:t xml:space="preserve">. </w:t>
      </w:r>
      <w:r w:rsidR="00633A7F" w:rsidRPr="00054035">
        <w:rPr>
          <w:rFonts w:eastAsia="Calibri" w:cs="Times New Roman"/>
          <w:sz w:val="24"/>
          <w:szCs w:val="24"/>
        </w:rPr>
        <w:t>View the menu</w:t>
      </w:r>
      <w:r w:rsidR="006635BF" w:rsidRPr="00054035">
        <w:rPr>
          <w:rFonts w:eastAsia="Calibri" w:cs="Times New Roman"/>
          <w:sz w:val="24"/>
          <w:szCs w:val="24"/>
        </w:rPr>
        <w:t xml:space="preserve"> </w:t>
      </w:r>
      <w:hyperlink r:id="rId12" w:history="1">
        <w:r w:rsidR="006635BF" w:rsidRPr="00054035">
          <w:rPr>
            <w:rStyle w:val="Hyperlink"/>
            <w:rFonts w:eastAsia="Calibri" w:cs="Times New Roman"/>
            <w:sz w:val="24"/>
            <w:szCs w:val="24"/>
          </w:rPr>
          <w:t>he</w:t>
        </w:r>
        <w:bookmarkStart w:id="0" w:name="_GoBack"/>
        <w:bookmarkEnd w:id="0"/>
        <w:r w:rsidR="006635BF" w:rsidRPr="00054035">
          <w:rPr>
            <w:rStyle w:val="Hyperlink"/>
            <w:rFonts w:eastAsia="Calibri" w:cs="Times New Roman"/>
            <w:sz w:val="24"/>
            <w:szCs w:val="24"/>
          </w:rPr>
          <w:t>re</w:t>
        </w:r>
      </w:hyperlink>
      <w:r w:rsidR="006635BF" w:rsidRPr="00054035">
        <w:rPr>
          <w:rFonts w:eastAsia="Calibri" w:cs="Times New Roman"/>
          <w:sz w:val="24"/>
          <w:szCs w:val="24"/>
        </w:rPr>
        <w:t>.</w:t>
      </w:r>
      <w:r w:rsidR="00633A7F" w:rsidRPr="00054035">
        <w:rPr>
          <w:rFonts w:eastAsia="Calibri" w:cs="Times New Roman"/>
          <w:sz w:val="24"/>
          <w:szCs w:val="24"/>
        </w:rPr>
        <w:t xml:space="preserve"> With a famously delicious menu and exciting new drink special, Perry’s is the perfect place for</w:t>
      </w:r>
      <w:r w:rsidR="00381D51" w:rsidRPr="00054035">
        <w:rPr>
          <w:rFonts w:eastAsia="Calibri" w:cs="Times New Roman"/>
          <w:sz w:val="24"/>
          <w:szCs w:val="24"/>
        </w:rPr>
        <w:t xml:space="preserve"> winding down from the work day or winding up for a night out</w:t>
      </w:r>
      <w:r w:rsidR="00633A7F" w:rsidRPr="00054035">
        <w:rPr>
          <w:rFonts w:eastAsia="Calibri" w:cs="Times New Roman"/>
          <w:sz w:val="24"/>
          <w:szCs w:val="24"/>
        </w:rPr>
        <w:t xml:space="preserve"> all summer long</w:t>
      </w:r>
      <w:r w:rsidR="00381D51" w:rsidRPr="00054035">
        <w:rPr>
          <w:rFonts w:eastAsia="Calibri" w:cs="Times New Roman"/>
          <w:sz w:val="24"/>
          <w:szCs w:val="24"/>
        </w:rPr>
        <w:t>.</w:t>
      </w:r>
    </w:p>
    <w:p w14:paraId="6199E444" w14:textId="37785203" w:rsidR="006635BF" w:rsidRPr="00054035" w:rsidRDefault="006635BF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DEF03AD" w14:textId="3A5912C2" w:rsidR="006635BF" w:rsidRPr="00054035" w:rsidRDefault="00054035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Calibri" w:cs="Times New Roman"/>
          <w:sz w:val="24"/>
          <w:szCs w:val="24"/>
        </w:rPr>
        <w:t>Reservations may be made</w:t>
      </w:r>
      <w:r w:rsidR="006635BF" w:rsidRPr="00054035">
        <w:rPr>
          <w:rFonts w:eastAsia="Calibri" w:cs="Times New Roman"/>
          <w:sz w:val="24"/>
          <w:szCs w:val="24"/>
        </w:rPr>
        <w:t xml:space="preserve"> </w:t>
      </w:r>
      <w:hyperlink r:id="rId13" w:history="1">
        <w:r w:rsidR="006635BF" w:rsidRPr="00054035">
          <w:rPr>
            <w:rStyle w:val="Hyperlink"/>
            <w:rFonts w:eastAsia="Calibri" w:cs="Times New Roman"/>
            <w:sz w:val="24"/>
            <w:szCs w:val="24"/>
          </w:rPr>
          <w:t>online</w:t>
        </w:r>
      </w:hyperlink>
      <w:r w:rsidRPr="00054035">
        <w:rPr>
          <w:rFonts w:eastAsia="Calibri" w:cs="Times New Roman"/>
          <w:sz w:val="24"/>
          <w:szCs w:val="24"/>
        </w:rPr>
        <w:t xml:space="preserve"> or by calling 630-571-1808.</w:t>
      </w:r>
      <w:r w:rsidR="001C75AB" w:rsidRPr="00054035">
        <w:rPr>
          <w:rFonts w:eastAsia="Calibri" w:cs="Times New Roman"/>
          <w:sz w:val="24"/>
          <w:szCs w:val="24"/>
        </w:rPr>
        <w:t xml:space="preserve"> </w:t>
      </w:r>
    </w:p>
    <w:p w14:paraId="3004D983" w14:textId="77777777" w:rsidR="00633A7F" w:rsidRPr="00054035" w:rsidRDefault="00633A7F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45193E5F" w14:textId="77777777" w:rsidR="00633A7F" w:rsidRPr="00054035" w:rsidRDefault="00633A7F" w:rsidP="002841CE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4E74BAD7" w14:textId="019AF064" w:rsidR="00146D4B" w:rsidRPr="00054035" w:rsidRDefault="00146D4B" w:rsidP="002841CE">
      <w:pPr>
        <w:spacing w:after="0" w:line="240" w:lineRule="auto"/>
        <w:rPr>
          <w:rFonts w:eastAsia="Calibri" w:cs="Times New Roman"/>
          <w:sz w:val="24"/>
          <w:szCs w:val="24"/>
        </w:rPr>
      </w:pPr>
      <w:r w:rsidRPr="00054035">
        <w:rPr>
          <w:rFonts w:eastAsia="Times New Roman" w:cs="Times New Roman"/>
          <w:b/>
          <w:color w:val="000000"/>
          <w:sz w:val="24"/>
          <w:szCs w:val="24"/>
        </w:rPr>
        <w:t>About Perry’s Steakhouse &amp; Grille</w:t>
      </w:r>
    </w:p>
    <w:p w14:paraId="374AD562" w14:textId="10A49907" w:rsidR="00F342DE" w:rsidRPr="00054035" w:rsidRDefault="00146D4B" w:rsidP="00633A7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54035">
        <w:rPr>
          <w:rFonts w:eastAsia="Times New Roman" w:cs="Times New Roman"/>
          <w:color w:val="000000"/>
          <w:sz w:val="24"/>
          <w:szCs w:val="24"/>
        </w:rPr>
        <w:t>Perry’s Steakhouse &amp; Grille has earned a faithful following by perfecting prime since 1979. Beginning as a small butcher shop, Perry’s has grown into a renowned group of award-winning restaurants featuring USDA Prime beef, tableside carvings, signature selections, flaming desserts and handcrafted cocktails at its Bar 79. Specializing in a </w:t>
      </w:r>
      <w:r w:rsidRPr="00054035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Rare and Well Done</w:t>
      </w:r>
      <w:r w:rsidRPr="00054035">
        <w:rPr>
          <w:rFonts w:eastAsia="Times New Roman" w:cs="Times New Roman"/>
          <w:color w:val="000000"/>
          <w:sz w:val="24"/>
          <w:szCs w:val="24"/>
        </w:rPr>
        <w:t xml:space="preserve"> experience, Perry’s currently operates 13 steakhouse locations in Chicago, </w:t>
      </w:r>
      <w:r w:rsidR="00A2398D" w:rsidRPr="00054035">
        <w:rPr>
          <w:rFonts w:eastAsia="Times New Roman" w:cs="Times New Roman"/>
          <w:color w:val="000000"/>
          <w:sz w:val="24"/>
          <w:szCs w:val="24"/>
        </w:rPr>
        <w:t xml:space="preserve">Birmingham, </w:t>
      </w:r>
      <w:r w:rsidRPr="00054035">
        <w:rPr>
          <w:rFonts w:eastAsia="Times New Roman" w:cs="Times New Roman"/>
          <w:color w:val="000000"/>
          <w:sz w:val="24"/>
          <w:szCs w:val="24"/>
        </w:rPr>
        <w:t>Denver, and across Texas, as well as the two original butcher shops now known as Perry &amp; Sons Market &amp; Grille. A new Perry’s Steakhouse will be opening in Grapevine, Texas late 2017. For more information and updates on Perry’s Steakhouse, please visit </w:t>
      </w:r>
      <w:hyperlink r:id="rId14" w:tgtFrame="_blank" w:history="1">
        <w:r w:rsidRPr="00054035">
          <w:rPr>
            <w:rFonts w:eastAsia="Times New Roman" w:cs="Times New Roman"/>
            <w:color w:val="0563C1" w:themeColor="hyperlink"/>
            <w:sz w:val="24"/>
            <w:szCs w:val="24"/>
            <w:u w:val="single"/>
          </w:rPr>
          <w:t>www.PerrysSteakhouse.com</w:t>
        </w:r>
      </w:hyperlink>
      <w:r w:rsidRPr="00054035">
        <w:rPr>
          <w:rFonts w:eastAsia="Times New Roman" w:cs="Times New Roman"/>
          <w:color w:val="000000"/>
          <w:sz w:val="24"/>
          <w:szCs w:val="24"/>
        </w:rPr>
        <w:t>.</w:t>
      </w:r>
    </w:p>
    <w:p w14:paraId="158F58EB" w14:textId="6FBD9E4D" w:rsidR="00DE4BFB" w:rsidRPr="00054035" w:rsidRDefault="00DE4BFB" w:rsidP="00633A7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1A6BF148" w14:textId="340A8249" w:rsidR="00E7523B" w:rsidRPr="00054035" w:rsidRDefault="00DE4BFB" w:rsidP="00054035">
      <w:pPr>
        <w:spacing w:after="240"/>
        <w:rPr>
          <w:sz w:val="24"/>
          <w:szCs w:val="24"/>
          <w:lang w:val="en"/>
        </w:rPr>
      </w:pPr>
      <w:r w:rsidRPr="00054035">
        <w:rPr>
          <w:sz w:val="24"/>
          <w:szCs w:val="24"/>
          <w:lang w:val="en"/>
        </w:rPr>
        <w:t>Facebook (</w:t>
      </w:r>
      <w:hyperlink r:id="rId15" w:history="1">
        <w:r w:rsidRPr="00054035">
          <w:rPr>
            <w:rStyle w:val="Hyperlink"/>
            <w:color w:val="0563C1"/>
            <w:sz w:val="24"/>
            <w:szCs w:val="24"/>
            <w:lang w:val="en"/>
          </w:rPr>
          <w:t>Facebook.com/PerrysDining</w:t>
        </w:r>
      </w:hyperlink>
      <w:r w:rsidRPr="00054035">
        <w:rPr>
          <w:sz w:val="24"/>
          <w:szCs w:val="24"/>
          <w:lang w:val="en"/>
        </w:rPr>
        <w:t>), Twitter (</w:t>
      </w:r>
      <w:hyperlink r:id="rId16" w:history="1">
        <w:r w:rsidRPr="00054035">
          <w:rPr>
            <w:rStyle w:val="Hyperlink"/>
            <w:color w:val="0563C1"/>
            <w:sz w:val="24"/>
            <w:szCs w:val="24"/>
            <w:lang w:val="en"/>
          </w:rPr>
          <w:t>@PerrysDining</w:t>
        </w:r>
      </w:hyperlink>
      <w:r w:rsidRPr="00054035">
        <w:rPr>
          <w:sz w:val="24"/>
          <w:szCs w:val="24"/>
          <w:lang w:val="en"/>
        </w:rPr>
        <w:t>) and Instagram (</w:t>
      </w:r>
      <w:hyperlink r:id="rId17" w:history="1">
        <w:r w:rsidRPr="00054035">
          <w:rPr>
            <w:rStyle w:val="Hyperlink"/>
            <w:color w:val="0563C1"/>
            <w:sz w:val="24"/>
            <w:szCs w:val="24"/>
            <w:lang w:val="en"/>
          </w:rPr>
          <w:t>@PerrysSteakhouse</w:t>
        </w:r>
      </w:hyperlink>
      <w:r w:rsidRPr="00054035">
        <w:rPr>
          <w:sz w:val="24"/>
          <w:szCs w:val="24"/>
          <w:lang w:val="en"/>
        </w:rPr>
        <w:t xml:space="preserve">) </w:t>
      </w:r>
    </w:p>
    <w:p w14:paraId="12350543" w14:textId="5EF7B10D" w:rsidR="00054035" w:rsidRPr="00054035" w:rsidRDefault="00054035" w:rsidP="00054035">
      <w:pPr>
        <w:spacing w:after="240"/>
        <w:jc w:val="center"/>
        <w:rPr>
          <w:sz w:val="24"/>
          <w:szCs w:val="24"/>
          <w:lang w:val="en"/>
        </w:rPr>
      </w:pPr>
      <w:r w:rsidRPr="00054035">
        <w:rPr>
          <w:sz w:val="24"/>
          <w:szCs w:val="24"/>
          <w:lang w:val="en"/>
        </w:rPr>
        <w:t>###</w:t>
      </w:r>
    </w:p>
    <w:sectPr w:rsidR="00054035" w:rsidRPr="00054035" w:rsidSect="00F342DE">
      <w:footerReference w:type="default" r:id="rId18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53AC" w14:textId="77777777" w:rsidR="00F771E1" w:rsidRDefault="00F771E1" w:rsidP="00F342DE">
      <w:pPr>
        <w:spacing w:after="0" w:line="240" w:lineRule="auto"/>
      </w:pPr>
      <w:r>
        <w:separator/>
      </w:r>
    </w:p>
  </w:endnote>
  <w:endnote w:type="continuationSeparator" w:id="0">
    <w:p w14:paraId="3E383AEC" w14:textId="77777777" w:rsidR="00F771E1" w:rsidRDefault="00F771E1" w:rsidP="00F3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52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DB1FE" w14:textId="5DCEF183" w:rsidR="00F771E1" w:rsidRDefault="00F77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22521" w14:textId="77777777" w:rsidR="00F771E1" w:rsidRDefault="00F77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3AB6" w14:textId="77777777" w:rsidR="00F771E1" w:rsidRDefault="00F771E1" w:rsidP="00F342DE">
      <w:pPr>
        <w:spacing w:after="0" w:line="240" w:lineRule="auto"/>
      </w:pPr>
      <w:r>
        <w:separator/>
      </w:r>
    </w:p>
  </w:footnote>
  <w:footnote w:type="continuationSeparator" w:id="0">
    <w:p w14:paraId="0B1871AC" w14:textId="77777777" w:rsidR="00F771E1" w:rsidRDefault="00F771E1" w:rsidP="00F3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5"/>
    <w:rsid w:val="000224A9"/>
    <w:rsid w:val="00027243"/>
    <w:rsid w:val="00051F7E"/>
    <w:rsid w:val="00054035"/>
    <w:rsid w:val="00097966"/>
    <w:rsid w:val="000C3DF0"/>
    <w:rsid w:val="000F0290"/>
    <w:rsid w:val="000F4853"/>
    <w:rsid w:val="001240B0"/>
    <w:rsid w:val="00124108"/>
    <w:rsid w:val="00146D4B"/>
    <w:rsid w:val="00146E11"/>
    <w:rsid w:val="001A1D44"/>
    <w:rsid w:val="001A47BD"/>
    <w:rsid w:val="001C75AB"/>
    <w:rsid w:val="00231FFF"/>
    <w:rsid w:val="002762A5"/>
    <w:rsid w:val="002841CE"/>
    <w:rsid w:val="00320559"/>
    <w:rsid w:val="00381BB4"/>
    <w:rsid w:val="00381D51"/>
    <w:rsid w:val="004063C5"/>
    <w:rsid w:val="00444C28"/>
    <w:rsid w:val="00475349"/>
    <w:rsid w:val="004A4598"/>
    <w:rsid w:val="004D6407"/>
    <w:rsid w:val="004D7C72"/>
    <w:rsid w:val="004E7A6D"/>
    <w:rsid w:val="005B6966"/>
    <w:rsid w:val="00610C1F"/>
    <w:rsid w:val="00633A7F"/>
    <w:rsid w:val="006635BF"/>
    <w:rsid w:val="006962DA"/>
    <w:rsid w:val="006C5487"/>
    <w:rsid w:val="006D654D"/>
    <w:rsid w:val="006E0EB4"/>
    <w:rsid w:val="006F765A"/>
    <w:rsid w:val="00761E45"/>
    <w:rsid w:val="007671C5"/>
    <w:rsid w:val="007B2D55"/>
    <w:rsid w:val="008A3588"/>
    <w:rsid w:val="008C1FCD"/>
    <w:rsid w:val="0091730E"/>
    <w:rsid w:val="009E4875"/>
    <w:rsid w:val="00A2398D"/>
    <w:rsid w:val="00A276D8"/>
    <w:rsid w:val="00A31E29"/>
    <w:rsid w:val="00A61FF9"/>
    <w:rsid w:val="00AE7FD5"/>
    <w:rsid w:val="00B20C90"/>
    <w:rsid w:val="00BA3DF0"/>
    <w:rsid w:val="00BB67DF"/>
    <w:rsid w:val="00C05823"/>
    <w:rsid w:val="00C17909"/>
    <w:rsid w:val="00C27915"/>
    <w:rsid w:val="00C864C1"/>
    <w:rsid w:val="00CC32D4"/>
    <w:rsid w:val="00DB4870"/>
    <w:rsid w:val="00DE4BFB"/>
    <w:rsid w:val="00DF5255"/>
    <w:rsid w:val="00E7523B"/>
    <w:rsid w:val="00E81DF2"/>
    <w:rsid w:val="00E920E5"/>
    <w:rsid w:val="00ED077F"/>
    <w:rsid w:val="00F2391D"/>
    <w:rsid w:val="00F342DE"/>
    <w:rsid w:val="00F42A82"/>
    <w:rsid w:val="00F47852"/>
    <w:rsid w:val="00F56B0A"/>
    <w:rsid w:val="00F771E1"/>
    <w:rsid w:val="00FB16C7"/>
    <w:rsid w:val="00F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8E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146D4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B4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6635B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1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146D4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B4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6635B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1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3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9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manstaff@kurman.com" TargetMode="External"/><Relationship Id="rId13" Type="http://schemas.openxmlformats.org/officeDocument/2006/relationships/hyperlink" Target="http://www.perryssteakhouse.com/menu-locations/chicago/oak-broo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erryssteakhouse.com/menu-locations/chicago/oak-brook/" TargetMode="External"/><Relationship Id="rId17" Type="http://schemas.openxmlformats.org/officeDocument/2006/relationships/hyperlink" Target="http://instagram.com/perryssteakhous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witter.com/PerrysDin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errysDining" TargetMode="Externa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remote.kurman.com/OWA/redir.aspx?C=sbMa3UnpgUqrM5UNiB0ReqoFTN3EfdQInGhF6DwP1n2_cifmjhBxKFfZBpG5vM4Ft8P37EdOuc8.&amp;URL=http%3a%2f%2fwww.perryssteakhouse.com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dcterms:created xsi:type="dcterms:W3CDTF">2017-05-17T20:50:00Z</dcterms:created>
  <dcterms:modified xsi:type="dcterms:W3CDTF">2017-05-17T20:50:00Z</dcterms:modified>
</cp:coreProperties>
</file>