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8DC" w:rsidRDefault="006E5CD6">
      <w:pPr>
        <w:pStyle w:val="BodyText"/>
        <w:rPr>
          <w:rFonts w:ascii="Times New Roman"/>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0</wp:posOffset>
                </wp:positionH>
                <wp:positionV relativeFrom="page">
                  <wp:posOffset>2818130</wp:posOffset>
                </wp:positionV>
                <wp:extent cx="7560310" cy="0"/>
                <wp:effectExtent l="9525" t="17780" r="1206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6C471"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21.9pt" to="595.3pt,2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GdbHgIAAEIEAAAOAAAAZHJzL2Uyb0RvYy54bWysU02P2yAQvVfqf0C+J/5Yb9ZrxVlVdtLL&#10;thtptz+AAI5RMSAgcaKq/70DjqNse6mq+oAHZubxZuaxfDr1Ah2ZsVzJKkrnSYSYJIpyua+ib2+b&#10;WREh67CkWCjJqujMbPS0+vhhOeiSZapTgjKDAETactBV1Dmnyzi2pGM9tnOlmQRnq0yPHWzNPqYG&#10;D4DeizhLkkU8KEO1UYRZC6fN6IxWAb9tGXEvbWuZQ6KKgJsLqwnrzq/xaonLvcG64+RCA/8Dix5z&#10;CZdeoRrsMDoY/gdUz4lRVrVuTlQfq7blhIUaoJo0+a2a1w5rFmqB5lh9bZP9f7Dk63FrEKdVlEVI&#10;4h5G9MwlQ5nvzKBtCQG13BpfGznJV/2syHeLpKo7LPcsMHw7a0hLfUb8LsVvrAb83fBFUYjBB6dC&#10;m06t6T0kNACdwjTO12mwk0MEDh/uF8ldCkMjky/G5ZSojXWfmeqRN6pIAOcAjI/P1nkiuJxC/D1S&#10;bbgQYdhCogHYFllRhAyrBKfe6+Os2e9qYdARe72EL5QFntswD91g241xwTUqyaiDpOGajmG6vtgO&#10;czHaQEtIfxEUCUQv1qiUH4/J47pYF/kszxbrWZ40zezTps5ni036cN/cNXXdpD895zQvO04pk572&#10;pNo0/ztVXN7PqLerbq8Nit+jh04C2ekfSIcp+8GOEtkpet6aafog1BB8eVT+Jdzuwb59+qtfAAAA&#10;//8DAFBLAwQUAAYACAAAACEAYS2frNsAAAAJAQAADwAAAGRycy9kb3ducmV2LnhtbEyP3U7DMAxG&#10;75F4h8hI3LFkMCooTSdA4gE2JrjNGtMfGic06drx9HgSElzan/X5nGI9u14ccIitJw3LhQKBVHnb&#10;Uq1h9/pydQciJkPW9J5QwxEjrMvzs8Lk1k+0wcM21YJLKOZGQ5NSyKWMVYPOxIUPSJx9+MGZxONQ&#10;SzuYictdL6+VyqQzLfGHxgR8brD63I5Ow9fbGJPq4jF009PuNnv/DhvfaX15MT8+gEg4p79jOOEz&#10;OpTMtPcj2Sh6DSySNKxWNyxwipf3KgOx/13JspD/DcofAAAA//8DAFBLAQItABQABgAIAAAAIQC2&#10;gziS/gAAAOEBAAATAAAAAAAAAAAAAAAAAAAAAABbQ29udGVudF9UeXBlc10ueG1sUEsBAi0AFAAG&#10;AAgAAAAhADj9If/WAAAAlAEAAAsAAAAAAAAAAAAAAAAALwEAAF9yZWxzLy5yZWxzUEsBAi0AFAAG&#10;AAgAAAAhAFfMZ1seAgAAQgQAAA4AAAAAAAAAAAAAAAAALgIAAGRycy9lMm9Eb2MueG1sUEsBAi0A&#10;FAAGAAgAAAAhAGEtn6zbAAAACQEAAA8AAAAAAAAAAAAAAAAAeAQAAGRycy9kb3ducmV2LnhtbFBL&#10;BQYAAAAABAAEAPMAAACABQAAAAA=&#10;" strokeweight="1.44pt">
                <w10:wrap anchorx="page" anchory="page"/>
              </v:line>
            </w:pict>
          </mc:Fallback>
        </mc:AlternateContent>
      </w:r>
    </w:p>
    <w:p w:rsidR="005F38DC" w:rsidRDefault="005F38DC">
      <w:pPr>
        <w:pStyle w:val="BodyText"/>
        <w:spacing w:before="3"/>
        <w:rPr>
          <w:rFonts w:ascii="Times New Roman"/>
          <w:sz w:val="18"/>
        </w:rPr>
      </w:pPr>
    </w:p>
    <w:p w:rsidR="005F38DC" w:rsidRDefault="00750431">
      <w:pPr>
        <w:spacing w:before="96"/>
        <w:ind w:left="1522"/>
        <w:rPr>
          <w:b/>
          <w:sz w:val="26"/>
        </w:rPr>
      </w:pPr>
      <w:r>
        <w:rPr>
          <w:b/>
          <w:sz w:val="26"/>
        </w:rPr>
        <w:t xml:space="preserve">Ethiopian Links Buenos Aires with Africa </w:t>
      </w:r>
      <w:r>
        <w:rPr>
          <w:rFonts w:ascii="Arial-BoldItalicMT" w:hAnsi="Arial-BoldItalicMT"/>
          <w:b/>
          <w:i/>
          <w:sz w:val="26"/>
        </w:rPr>
        <w:t xml:space="preserve">– </w:t>
      </w:r>
      <w:r>
        <w:rPr>
          <w:b/>
          <w:sz w:val="26"/>
        </w:rPr>
        <w:t>6</w:t>
      </w:r>
      <w:r>
        <w:rPr>
          <w:b/>
          <w:position w:val="6"/>
          <w:sz w:val="17"/>
        </w:rPr>
        <w:t xml:space="preserve">th </w:t>
      </w:r>
      <w:r>
        <w:rPr>
          <w:b/>
          <w:sz w:val="26"/>
        </w:rPr>
        <w:t>Gateway to the Americas</w:t>
      </w:r>
    </w:p>
    <w:p w:rsidR="005F38DC" w:rsidRDefault="005F38DC">
      <w:pPr>
        <w:pStyle w:val="BodyText"/>
        <w:rPr>
          <w:b/>
          <w:sz w:val="20"/>
        </w:rPr>
      </w:pPr>
    </w:p>
    <w:p w:rsidR="005F38DC" w:rsidRDefault="005F38DC">
      <w:pPr>
        <w:pStyle w:val="BodyText"/>
        <w:spacing w:before="3"/>
        <w:rPr>
          <w:b/>
          <w:sz w:val="18"/>
        </w:rPr>
      </w:pPr>
    </w:p>
    <w:p w:rsidR="005F38DC" w:rsidRDefault="00750431">
      <w:pPr>
        <w:spacing w:before="101"/>
        <w:ind w:left="120"/>
        <w:rPr>
          <w:b/>
        </w:rPr>
      </w:pPr>
      <w:r>
        <w:rPr>
          <w:b/>
        </w:rPr>
        <w:t>Addis Ababa, March 8, 2018</w:t>
      </w:r>
    </w:p>
    <w:p w:rsidR="005F38DC" w:rsidRDefault="00750431">
      <w:pPr>
        <w:pStyle w:val="Heading1"/>
        <w:spacing w:before="134" w:line="360" w:lineRule="auto"/>
        <w:jc w:val="left"/>
      </w:pPr>
      <w:r>
        <w:t xml:space="preserve">Africa’s largest airline group, Ethiopian Airlines, is pleased to announce that it has started </w:t>
      </w:r>
      <w:r>
        <w:t xml:space="preserve"> five weekly flights to Buenos Aires, Argentina, as of </w:t>
      </w:r>
      <w:r w:rsidR="006E5CD6">
        <w:t xml:space="preserve"> </w:t>
      </w:r>
      <w:bookmarkStart w:id="0" w:name="_GoBack"/>
      <w:bookmarkEnd w:id="0"/>
      <w:r>
        <w:t>March 8, 2018.</w:t>
      </w:r>
    </w:p>
    <w:p w:rsidR="005F38DC" w:rsidRDefault="00750431">
      <w:pPr>
        <w:spacing w:before="224" w:line="360" w:lineRule="auto"/>
        <w:ind w:left="120" w:right="474"/>
        <w:jc w:val="both"/>
        <w:rPr>
          <w:sz w:val="24"/>
        </w:rPr>
      </w:pPr>
      <w:r>
        <w:rPr>
          <w:sz w:val="24"/>
        </w:rPr>
        <w:t xml:space="preserve">Buenos Aires is the world’s capital of Tango, home of centurion old buildings and a </w:t>
      </w:r>
      <w:r>
        <w:rPr>
          <w:sz w:val="24"/>
        </w:rPr>
        <w:t>vibrant cultural scene. Argentina is one of the largest economies in Latin America and Buenos Aires is the 2</w:t>
      </w:r>
      <w:r>
        <w:rPr>
          <w:position w:val="6"/>
          <w:sz w:val="16"/>
        </w:rPr>
        <w:t xml:space="preserve">nd </w:t>
      </w:r>
      <w:r>
        <w:rPr>
          <w:sz w:val="24"/>
        </w:rPr>
        <w:t>largest city in South America with a population of over 13 million.</w:t>
      </w:r>
    </w:p>
    <w:p w:rsidR="005F38DC" w:rsidRDefault="00750431">
      <w:pPr>
        <w:pStyle w:val="BodyText"/>
        <w:spacing w:before="10"/>
        <w:rPr>
          <w:sz w:val="11"/>
        </w:rPr>
      </w:pPr>
      <w:r>
        <w:rPr>
          <w:noProof/>
        </w:rPr>
        <w:drawing>
          <wp:anchor distT="0" distB="0" distL="0" distR="0" simplePos="0" relativeHeight="251657216" behindDoc="0" locked="0" layoutInCell="1" allowOverlap="1">
            <wp:simplePos x="0" y="0"/>
            <wp:positionH relativeFrom="page">
              <wp:posOffset>1438275</wp:posOffset>
            </wp:positionH>
            <wp:positionV relativeFrom="paragraph">
              <wp:posOffset>117972</wp:posOffset>
            </wp:positionV>
            <wp:extent cx="4293615" cy="2862453"/>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4293615" cy="2862453"/>
                    </a:xfrm>
                    <a:prstGeom prst="rect">
                      <a:avLst/>
                    </a:prstGeom>
                  </pic:spPr>
                </pic:pic>
              </a:graphicData>
            </a:graphic>
          </wp:anchor>
        </w:drawing>
      </w:r>
    </w:p>
    <w:p w:rsidR="005F38DC" w:rsidRDefault="005F38DC">
      <w:pPr>
        <w:pStyle w:val="BodyText"/>
        <w:rPr>
          <w:sz w:val="25"/>
        </w:rPr>
      </w:pPr>
    </w:p>
    <w:p w:rsidR="005F38DC" w:rsidRDefault="00750431">
      <w:pPr>
        <w:pStyle w:val="Heading2"/>
        <w:spacing w:line="360" w:lineRule="auto"/>
      </w:pPr>
      <w:r>
        <w:rPr>
          <w:i w:val="0"/>
        </w:rPr>
        <w:t>Group CEO of Ethiopian Airlines, Mr. Tewolde GebreMariam, said, “</w:t>
      </w:r>
      <w:r>
        <w:t>We are gl</w:t>
      </w:r>
      <w:r>
        <w:t>ad to add Buenos Aires, our 6</w:t>
      </w:r>
      <w:r>
        <w:rPr>
          <w:position w:val="6"/>
          <w:sz w:val="16"/>
        </w:rPr>
        <w:t xml:space="preserve">th </w:t>
      </w:r>
      <w:r>
        <w:t>gateway to the Americas, to our extensive global network. Our new flight to Buenos Aires will provide efficient connections to our network in Asia, the Middle East, and Africa, including Beijing, Shanghai, Seoul, Tokyo, Mumb</w:t>
      </w:r>
      <w:r>
        <w:t>ai, Delhi, Dubai, Beirut, Nairobi, and Cairo. We are</w:t>
      </w:r>
      <w:r>
        <w:rPr>
          <w:spacing w:val="7"/>
        </w:rPr>
        <w:t xml:space="preserve"> </w:t>
      </w:r>
      <w:r>
        <w:t>all</w:t>
      </w:r>
      <w:r>
        <w:rPr>
          <w:spacing w:val="8"/>
        </w:rPr>
        <w:t xml:space="preserve"> </w:t>
      </w:r>
      <w:r>
        <w:t>the</w:t>
      </w:r>
      <w:r>
        <w:rPr>
          <w:spacing w:val="6"/>
        </w:rPr>
        <w:t xml:space="preserve"> </w:t>
      </w:r>
      <w:r>
        <w:t>more</w:t>
      </w:r>
      <w:r>
        <w:rPr>
          <w:spacing w:val="7"/>
        </w:rPr>
        <w:t xml:space="preserve"> </w:t>
      </w:r>
      <w:r>
        <w:t>happy</w:t>
      </w:r>
      <w:r>
        <w:rPr>
          <w:spacing w:val="10"/>
        </w:rPr>
        <w:t xml:space="preserve"> </w:t>
      </w:r>
      <w:r>
        <w:t>that</w:t>
      </w:r>
      <w:r>
        <w:rPr>
          <w:spacing w:val="6"/>
        </w:rPr>
        <w:t xml:space="preserve"> </w:t>
      </w:r>
      <w:r>
        <w:t>the</w:t>
      </w:r>
      <w:r>
        <w:rPr>
          <w:spacing w:val="10"/>
        </w:rPr>
        <w:t xml:space="preserve"> </w:t>
      </w:r>
      <w:r>
        <w:t>flights</w:t>
      </w:r>
      <w:r>
        <w:rPr>
          <w:spacing w:val="7"/>
        </w:rPr>
        <w:t xml:space="preserve"> </w:t>
      </w:r>
      <w:r>
        <w:t>will</w:t>
      </w:r>
      <w:r>
        <w:rPr>
          <w:spacing w:val="8"/>
        </w:rPr>
        <w:t xml:space="preserve"> </w:t>
      </w:r>
      <w:r>
        <w:t>be</w:t>
      </w:r>
      <w:r>
        <w:rPr>
          <w:spacing w:val="6"/>
        </w:rPr>
        <w:t xml:space="preserve"> </w:t>
      </w:r>
      <w:r>
        <w:t>launched</w:t>
      </w:r>
      <w:r>
        <w:rPr>
          <w:spacing w:val="7"/>
        </w:rPr>
        <w:t xml:space="preserve"> </w:t>
      </w:r>
      <w:r>
        <w:t>on</w:t>
      </w:r>
      <w:r>
        <w:rPr>
          <w:spacing w:val="8"/>
        </w:rPr>
        <w:t xml:space="preserve"> </w:t>
      </w:r>
      <w:r>
        <w:t>8</w:t>
      </w:r>
      <w:r>
        <w:rPr>
          <w:spacing w:val="7"/>
        </w:rPr>
        <w:t xml:space="preserve"> </w:t>
      </w:r>
      <w:r>
        <w:t>March,</w:t>
      </w:r>
      <w:r>
        <w:rPr>
          <w:spacing w:val="7"/>
        </w:rPr>
        <w:t xml:space="preserve"> </w:t>
      </w:r>
      <w:r>
        <w:t>International</w:t>
      </w:r>
      <w:r>
        <w:rPr>
          <w:spacing w:val="7"/>
        </w:rPr>
        <w:t xml:space="preserve"> </w:t>
      </w:r>
      <w:r>
        <w:t>Women’s</w:t>
      </w:r>
      <w:r>
        <w:rPr>
          <w:spacing w:val="8"/>
        </w:rPr>
        <w:t xml:space="preserve"> </w:t>
      </w:r>
      <w:r>
        <w:t>Day.</w:t>
      </w:r>
      <w:r>
        <w:rPr>
          <w:spacing w:val="10"/>
        </w:rPr>
        <w:t xml:space="preserve"> </w:t>
      </w:r>
      <w:r>
        <w:t>To</w:t>
      </w:r>
    </w:p>
    <w:p w:rsidR="005F38DC" w:rsidRDefault="005F38DC">
      <w:pPr>
        <w:spacing w:line="360" w:lineRule="auto"/>
        <w:sectPr w:rsidR="005F38DC">
          <w:headerReference w:type="default" r:id="rId7"/>
          <w:type w:val="continuous"/>
          <w:pgSz w:w="11910" w:h="16840"/>
          <w:pgMar w:top="3380" w:right="900" w:bottom="280" w:left="600" w:header="0" w:footer="720" w:gutter="0"/>
          <w:cols w:space="720"/>
        </w:sectPr>
      </w:pPr>
    </w:p>
    <w:p w:rsidR="005F38DC" w:rsidRDefault="005F38DC">
      <w:pPr>
        <w:pStyle w:val="BodyText"/>
        <w:spacing w:before="11"/>
        <w:rPr>
          <w:i/>
          <w:sz w:val="15"/>
        </w:rPr>
      </w:pPr>
    </w:p>
    <w:p w:rsidR="005F38DC" w:rsidRDefault="00750431">
      <w:pPr>
        <w:spacing w:before="100" w:line="360" w:lineRule="auto"/>
        <w:ind w:left="120" w:right="481"/>
        <w:jc w:val="both"/>
        <w:rPr>
          <w:i/>
          <w:sz w:val="24"/>
        </w:rPr>
      </w:pPr>
      <w:r>
        <w:rPr>
          <w:i/>
          <w:sz w:val="24"/>
        </w:rPr>
        <w:t>mark this important occasion and as part of our commitment of mainstreaming gender into our core business, we have made the inaugural flight on 8 March an All Women Operated Flight.</w:t>
      </w:r>
    </w:p>
    <w:p w:rsidR="005F38DC" w:rsidRDefault="00750431">
      <w:pPr>
        <w:spacing w:before="37" w:line="362" w:lineRule="auto"/>
        <w:ind w:left="120" w:right="472"/>
        <w:jc w:val="both"/>
        <w:rPr>
          <w:i/>
          <w:sz w:val="24"/>
        </w:rPr>
      </w:pPr>
      <w:r>
        <w:rPr>
          <w:i/>
          <w:sz w:val="24"/>
        </w:rPr>
        <w:t>Currently, Ethiopia is registering rapid economic growth with strong empha</w:t>
      </w:r>
      <w:r>
        <w:rPr>
          <w:i/>
          <w:sz w:val="24"/>
        </w:rPr>
        <w:t>sis on industrialization with the construction of industrial zones and the development of tourism in light of the truly unique natural, cultural and historical wealth of the country. As the national carrier, we are fast expanding our global footprint, curr</w:t>
      </w:r>
      <w:r>
        <w:rPr>
          <w:i/>
          <w:sz w:val="24"/>
        </w:rPr>
        <w:t>ently covering over 100 international destinations across five continents, to support the country’s growth by facilitating its access to investors and tourists”.</w:t>
      </w:r>
    </w:p>
    <w:p w:rsidR="005F38DC" w:rsidRDefault="005F38DC">
      <w:pPr>
        <w:pStyle w:val="BodyText"/>
        <w:spacing w:before="7"/>
        <w:rPr>
          <w:i/>
          <w:sz w:val="11"/>
        </w:rPr>
      </w:pPr>
    </w:p>
    <w:tbl>
      <w:tblPr>
        <w:tblW w:w="0" w:type="auto"/>
        <w:tblInd w:w="8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9"/>
        <w:gridCol w:w="1315"/>
        <w:gridCol w:w="1709"/>
        <w:gridCol w:w="1440"/>
        <w:gridCol w:w="1545"/>
        <w:gridCol w:w="1066"/>
        <w:gridCol w:w="924"/>
      </w:tblGrid>
      <w:tr w:rsidR="005F38DC">
        <w:trPr>
          <w:trHeight w:val="387"/>
        </w:trPr>
        <w:tc>
          <w:tcPr>
            <w:tcW w:w="1039" w:type="dxa"/>
          </w:tcPr>
          <w:p w:rsidR="005F38DC" w:rsidRDefault="00750431">
            <w:pPr>
              <w:pStyle w:val="TableParagraph"/>
              <w:spacing w:before="46"/>
              <w:ind w:left="218"/>
              <w:jc w:val="left"/>
              <w:rPr>
                <w:b/>
              </w:rPr>
            </w:pPr>
            <w:r>
              <w:rPr>
                <w:b/>
              </w:rPr>
              <w:t>Flight</w:t>
            </w:r>
          </w:p>
        </w:tc>
        <w:tc>
          <w:tcPr>
            <w:tcW w:w="1315" w:type="dxa"/>
          </w:tcPr>
          <w:p w:rsidR="005F38DC" w:rsidRDefault="00750431">
            <w:pPr>
              <w:pStyle w:val="TableParagraph"/>
              <w:spacing w:before="46"/>
              <w:ind w:left="398"/>
              <w:jc w:val="left"/>
              <w:rPr>
                <w:b/>
              </w:rPr>
            </w:pPr>
            <w:r>
              <w:rPr>
                <w:b/>
              </w:rPr>
              <w:t>Days</w:t>
            </w:r>
          </w:p>
        </w:tc>
        <w:tc>
          <w:tcPr>
            <w:tcW w:w="1709" w:type="dxa"/>
          </w:tcPr>
          <w:p w:rsidR="005F38DC" w:rsidRDefault="00750431">
            <w:pPr>
              <w:pStyle w:val="TableParagraph"/>
              <w:spacing w:before="46"/>
              <w:ind w:right="169"/>
              <w:rPr>
                <w:b/>
              </w:rPr>
            </w:pPr>
            <w:r>
              <w:rPr>
                <w:b/>
              </w:rPr>
              <w:t>Origin</w:t>
            </w:r>
          </w:p>
        </w:tc>
        <w:tc>
          <w:tcPr>
            <w:tcW w:w="1440" w:type="dxa"/>
          </w:tcPr>
          <w:p w:rsidR="005F38DC" w:rsidRDefault="00750431">
            <w:pPr>
              <w:pStyle w:val="TableParagraph"/>
              <w:spacing w:before="46"/>
              <w:ind w:right="165"/>
              <w:rPr>
                <w:b/>
              </w:rPr>
            </w:pPr>
            <w:r>
              <w:rPr>
                <w:b/>
              </w:rPr>
              <w:t>Departure</w:t>
            </w:r>
          </w:p>
        </w:tc>
        <w:tc>
          <w:tcPr>
            <w:tcW w:w="1545" w:type="dxa"/>
          </w:tcPr>
          <w:p w:rsidR="005F38DC" w:rsidRDefault="00750431">
            <w:pPr>
              <w:pStyle w:val="TableParagraph"/>
              <w:spacing w:before="46"/>
              <w:ind w:left="108" w:right="84"/>
              <w:rPr>
                <w:b/>
              </w:rPr>
            </w:pPr>
            <w:r>
              <w:rPr>
                <w:b/>
              </w:rPr>
              <w:t>Destination</w:t>
            </w:r>
          </w:p>
        </w:tc>
        <w:tc>
          <w:tcPr>
            <w:tcW w:w="1066" w:type="dxa"/>
          </w:tcPr>
          <w:p w:rsidR="005F38DC" w:rsidRDefault="00750431">
            <w:pPr>
              <w:pStyle w:val="TableParagraph"/>
              <w:spacing w:before="46"/>
              <w:ind w:left="152" w:right="131"/>
              <w:rPr>
                <w:b/>
              </w:rPr>
            </w:pPr>
            <w:r>
              <w:rPr>
                <w:b/>
              </w:rPr>
              <w:t>Arrival</w:t>
            </w:r>
          </w:p>
        </w:tc>
        <w:tc>
          <w:tcPr>
            <w:tcW w:w="924" w:type="dxa"/>
          </w:tcPr>
          <w:p w:rsidR="005F38DC" w:rsidRDefault="00750431">
            <w:pPr>
              <w:pStyle w:val="TableParagraph"/>
              <w:spacing w:before="46"/>
              <w:ind w:left="198" w:right="177"/>
              <w:rPr>
                <w:b/>
              </w:rPr>
            </w:pPr>
            <w:r>
              <w:rPr>
                <w:b/>
              </w:rPr>
              <w:t>Fleet</w:t>
            </w:r>
          </w:p>
        </w:tc>
      </w:tr>
      <w:tr w:rsidR="005F38DC">
        <w:trPr>
          <w:trHeight w:val="390"/>
        </w:trPr>
        <w:tc>
          <w:tcPr>
            <w:tcW w:w="1039" w:type="dxa"/>
            <w:vMerge w:val="restart"/>
          </w:tcPr>
          <w:p w:rsidR="005F38DC" w:rsidRDefault="005F38DC">
            <w:pPr>
              <w:pStyle w:val="TableParagraph"/>
              <w:spacing w:before="1"/>
              <w:ind w:left="0"/>
              <w:jc w:val="left"/>
              <w:rPr>
                <w:i/>
                <w:sz w:val="26"/>
              </w:rPr>
            </w:pPr>
          </w:p>
          <w:p w:rsidR="005F38DC" w:rsidRDefault="00750431">
            <w:pPr>
              <w:pStyle w:val="TableParagraph"/>
              <w:spacing w:before="0"/>
              <w:ind w:left="110"/>
              <w:jc w:val="left"/>
            </w:pPr>
            <w:r>
              <w:t>ET</w:t>
            </w:r>
            <w:r>
              <w:rPr>
                <w:spacing w:val="53"/>
              </w:rPr>
              <w:t xml:space="preserve"> </w:t>
            </w:r>
            <w:r>
              <w:t>0506</w:t>
            </w:r>
          </w:p>
        </w:tc>
        <w:tc>
          <w:tcPr>
            <w:tcW w:w="1315" w:type="dxa"/>
            <w:vMerge w:val="restart"/>
          </w:tcPr>
          <w:p w:rsidR="005F38DC" w:rsidRDefault="00750431">
            <w:pPr>
              <w:pStyle w:val="TableParagraph"/>
              <w:spacing w:before="0" w:line="276" w:lineRule="auto"/>
              <w:ind w:left="114" w:right="95"/>
            </w:pPr>
            <w:r>
              <w:t>Mon, Wed, Thu, Sat,</w:t>
            </w:r>
          </w:p>
          <w:p w:rsidR="005F38DC" w:rsidRDefault="00750431">
            <w:pPr>
              <w:pStyle w:val="TableParagraph"/>
              <w:spacing w:before="0"/>
              <w:ind w:left="111" w:right="95"/>
            </w:pPr>
            <w:r>
              <w:t>Sun</w:t>
            </w:r>
          </w:p>
        </w:tc>
        <w:tc>
          <w:tcPr>
            <w:tcW w:w="1709" w:type="dxa"/>
          </w:tcPr>
          <w:p w:rsidR="005F38DC" w:rsidRDefault="00750431">
            <w:pPr>
              <w:pStyle w:val="TableParagraph"/>
              <w:spacing w:before="35"/>
              <w:ind w:right="170"/>
            </w:pPr>
            <w:r>
              <w:t>Addis Ababa</w:t>
            </w:r>
          </w:p>
        </w:tc>
        <w:tc>
          <w:tcPr>
            <w:tcW w:w="1440" w:type="dxa"/>
          </w:tcPr>
          <w:p w:rsidR="005F38DC" w:rsidRDefault="00750431">
            <w:pPr>
              <w:pStyle w:val="TableParagraph"/>
              <w:spacing w:before="35"/>
              <w:ind w:right="164"/>
            </w:pPr>
            <w:r>
              <w:t>09:30</w:t>
            </w:r>
          </w:p>
        </w:tc>
        <w:tc>
          <w:tcPr>
            <w:tcW w:w="1545" w:type="dxa"/>
          </w:tcPr>
          <w:p w:rsidR="005F38DC" w:rsidRDefault="00750431">
            <w:pPr>
              <w:pStyle w:val="TableParagraph"/>
              <w:spacing w:before="35"/>
              <w:ind w:left="108" w:right="84"/>
            </w:pPr>
            <w:r>
              <w:t>São Paulo</w:t>
            </w:r>
          </w:p>
        </w:tc>
        <w:tc>
          <w:tcPr>
            <w:tcW w:w="1066" w:type="dxa"/>
          </w:tcPr>
          <w:p w:rsidR="005F38DC" w:rsidRDefault="00750431">
            <w:pPr>
              <w:pStyle w:val="TableParagraph"/>
              <w:spacing w:before="35"/>
              <w:ind w:left="150" w:right="131"/>
            </w:pPr>
            <w:r>
              <w:t>17:10</w:t>
            </w:r>
          </w:p>
        </w:tc>
        <w:tc>
          <w:tcPr>
            <w:tcW w:w="924" w:type="dxa"/>
          </w:tcPr>
          <w:p w:rsidR="005F38DC" w:rsidRDefault="00750431">
            <w:pPr>
              <w:pStyle w:val="TableParagraph"/>
              <w:spacing w:before="35"/>
              <w:ind w:left="197" w:right="177"/>
            </w:pPr>
            <w:r>
              <w:t>787</w:t>
            </w:r>
          </w:p>
        </w:tc>
      </w:tr>
      <w:tr w:rsidR="005F38DC">
        <w:trPr>
          <w:trHeight w:val="534"/>
        </w:trPr>
        <w:tc>
          <w:tcPr>
            <w:tcW w:w="1039" w:type="dxa"/>
            <w:vMerge/>
            <w:tcBorders>
              <w:top w:val="nil"/>
            </w:tcBorders>
          </w:tcPr>
          <w:p w:rsidR="005F38DC" w:rsidRDefault="005F38DC">
            <w:pPr>
              <w:rPr>
                <w:sz w:val="2"/>
                <w:szCs w:val="2"/>
              </w:rPr>
            </w:pPr>
          </w:p>
        </w:tc>
        <w:tc>
          <w:tcPr>
            <w:tcW w:w="1315" w:type="dxa"/>
            <w:vMerge/>
            <w:tcBorders>
              <w:top w:val="nil"/>
            </w:tcBorders>
          </w:tcPr>
          <w:p w:rsidR="005F38DC" w:rsidRDefault="005F38DC">
            <w:pPr>
              <w:rPr>
                <w:sz w:val="2"/>
                <w:szCs w:val="2"/>
              </w:rPr>
            </w:pPr>
          </w:p>
        </w:tc>
        <w:tc>
          <w:tcPr>
            <w:tcW w:w="1709" w:type="dxa"/>
          </w:tcPr>
          <w:p w:rsidR="005F38DC" w:rsidRDefault="00750431">
            <w:pPr>
              <w:pStyle w:val="TableParagraph"/>
              <w:ind w:right="169"/>
            </w:pPr>
            <w:r>
              <w:t>São Paulo</w:t>
            </w:r>
          </w:p>
        </w:tc>
        <w:tc>
          <w:tcPr>
            <w:tcW w:w="1440" w:type="dxa"/>
          </w:tcPr>
          <w:p w:rsidR="005F38DC" w:rsidRDefault="00750431">
            <w:pPr>
              <w:pStyle w:val="TableParagraph"/>
              <w:ind w:right="164"/>
            </w:pPr>
            <w:r>
              <w:t>18:10</w:t>
            </w:r>
          </w:p>
        </w:tc>
        <w:tc>
          <w:tcPr>
            <w:tcW w:w="1545" w:type="dxa"/>
          </w:tcPr>
          <w:p w:rsidR="005F38DC" w:rsidRDefault="00750431">
            <w:pPr>
              <w:pStyle w:val="TableParagraph"/>
              <w:ind w:left="108" w:right="86"/>
            </w:pPr>
            <w:r>
              <w:t>Buenos Aires</w:t>
            </w:r>
          </w:p>
        </w:tc>
        <w:tc>
          <w:tcPr>
            <w:tcW w:w="1066" w:type="dxa"/>
          </w:tcPr>
          <w:p w:rsidR="005F38DC" w:rsidRDefault="00750431">
            <w:pPr>
              <w:pStyle w:val="TableParagraph"/>
              <w:ind w:left="150" w:right="131"/>
            </w:pPr>
            <w:r>
              <w:t>19:40</w:t>
            </w:r>
          </w:p>
        </w:tc>
        <w:tc>
          <w:tcPr>
            <w:tcW w:w="924" w:type="dxa"/>
          </w:tcPr>
          <w:p w:rsidR="005F38DC" w:rsidRDefault="00750431">
            <w:pPr>
              <w:pStyle w:val="TableParagraph"/>
              <w:ind w:left="197" w:right="177"/>
            </w:pPr>
            <w:r>
              <w:t>787</w:t>
            </w:r>
          </w:p>
        </w:tc>
      </w:tr>
      <w:tr w:rsidR="005F38DC">
        <w:trPr>
          <w:trHeight w:val="387"/>
        </w:trPr>
        <w:tc>
          <w:tcPr>
            <w:tcW w:w="1039" w:type="dxa"/>
            <w:vMerge w:val="restart"/>
          </w:tcPr>
          <w:p w:rsidR="005F38DC" w:rsidRDefault="005F38DC">
            <w:pPr>
              <w:pStyle w:val="TableParagraph"/>
              <w:spacing w:before="10"/>
              <w:ind w:left="0"/>
              <w:jc w:val="left"/>
              <w:rPr>
                <w:i/>
                <w:sz w:val="25"/>
              </w:rPr>
            </w:pPr>
          </w:p>
          <w:p w:rsidR="005F38DC" w:rsidRDefault="00750431">
            <w:pPr>
              <w:pStyle w:val="TableParagraph"/>
              <w:spacing w:before="1"/>
              <w:ind w:left="110"/>
              <w:jc w:val="left"/>
            </w:pPr>
            <w:r>
              <w:t>ET</w:t>
            </w:r>
            <w:r>
              <w:rPr>
                <w:spacing w:val="53"/>
              </w:rPr>
              <w:t xml:space="preserve"> </w:t>
            </w:r>
            <w:r>
              <w:t>0507</w:t>
            </w:r>
          </w:p>
        </w:tc>
        <w:tc>
          <w:tcPr>
            <w:tcW w:w="1315" w:type="dxa"/>
            <w:vMerge w:val="restart"/>
          </w:tcPr>
          <w:p w:rsidR="005F38DC" w:rsidRDefault="00750431">
            <w:pPr>
              <w:pStyle w:val="TableParagraph"/>
              <w:spacing w:before="0" w:line="270" w:lineRule="exact"/>
              <w:ind w:left="225" w:hanging="111"/>
              <w:jc w:val="left"/>
            </w:pPr>
            <w:r>
              <w:t>Mon, Wed,</w:t>
            </w:r>
          </w:p>
          <w:p w:rsidR="005F38DC" w:rsidRDefault="00750431">
            <w:pPr>
              <w:pStyle w:val="TableParagraph"/>
              <w:spacing w:before="4" w:line="310" w:lineRule="atLeast"/>
              <w:ind w:left="112" w:right="95"/>
            </w:pPr>
            <w:r>
              <w:t>Thu, Sat, Sun</w:t>
            </w:r>
          </w:p>
        </w:tc>
        <w:tc>
          <w:tcPr>
            <w:tcW w:w="1709" w:type="dxa"/>
          </w:tcPr>
          <w:p w:rsidR="005F38DC" w:rsidRDefault="00750431">
            <w:pPr>
              <w:pStyle w:val="TableParagraph"/>
              <w:spacing w:before="33"/>
              <w:ind w:right="171"/>
            </w:pPr>
            <w:r>
              <w:t>Buenos Aires</w:t>
            </w:r>
          </w:p>
        </w:tc>
        <w:tc>
          <w:tcPr>
            <w:tcW w:w="1440" w:type="dxa"/>
          </w:tcPr>
          <w:p w:rsidR="005F38DC" w:rsidRDefault="00750431">
            <w:pPr>
              <w:pStyle w:val="TableParagraph"/>
              <w:spacing w:before="33"/>
              <w:ind w:right="164"/>
            </w:pPr>
            <w:r>
              <w:t>23:00</w:t>
            </w:r>
          </w:p>
        </w:tc>
        <w:tc>
          <w:tcPr>
            <w:tcW w:w="1545" w:type="dxa"/>
          </w:tcPr>
          <w:p w:rsidR="005F38DC" w:rsidRDefault="00750431">
            <w:pPr>
              <w:pStyle w:val="TableParagraph"/>
              <w:spacing w:before="33"/>
              <w:ind w:left="108" w:right="84"/>
            </w:pPr>
            <w:r>
              <w:t>São Paulo</w:t>
            </w:r>
          </w:p>
        </w:tc>
        <w:tc>
          <w:tcPr>
            <w:tcW w:w="1066" w:type="dxa"/>
          </w:tcPr>
          <w:p w:rsidR="005F38DC" w:rsidRDefault="00750431">
            <w:pPr>
              <w:pStyle w:val="TableParagraph"/>
              <w:spacing w:before="33"/>
              <w:ind w:left="150" w:right="131"/>
            </w:pPr>
            <w:r>
              <w:t>02:30</w:t>
            </w:r>
          </w:p>
        </w:tc>
        <w:tc>
          <w:tcPr>
            <w:tcW w:w="924" w:type="dxa"/>
          </w:tcPr>
          <w:p w:rsidR="005F38DC" w:rsidRDefault="00750431">
            <w:pPr>
              <w:pStyle w:val="TableParagraph"/>
              <w:spacing w:before="33"/>
              <w:ind w:left="197" w:right="177"/>
            </w:pPr>
            <w:r>
              <w:t>787</w:t>
            </w:r>
          </w:p>
        </w:tc>
      </w:tr>
      <w:tr w:rsidR="005F38DC">
        <w:trPr>
          <w:trHeight w:val="534"/>
        </w:trPr>
        <w:tc>
          <w:tcPr>
            <w:tcW w:w="1039" w:type="dxa"/>
            <w:vMerge/>
            <w:tcBorders>
              <w:top w:val="nil"/>
            </w:tcBorders>
          </w:tcPr>
          <w:p w:rsidR="005F38DC" w:rsidRDefault="005F38DC">
            <w:pPr>
              <w:rPr>
                <w:sz w:val="2"/>
                <w:szCs w:val="2"/>
              </w:rPr>
            </w:pPr>
          </w:p>
        </w:tc>
        <w:tc>
          <w:tcPr>
            <w:tcW w:w="1315" w:type="dxa"/>
            <w:vMerge/>
            <w:tcBorders>
              <w:top w:val="nil"/>
            </w:tcBorders>
          </w:tcPr>
          <w:p w:rsidR="005F38DC" w:rsidRDefault="005F38DC">
            <w:pPr>
              <w:rPr>
                <w:sz w:val="2"/>
                <w:szCs w:val="2"/>
              </w:rPr>
            </w:pPr>
          </w:p>
        </w:tc>
        <w:tc>
          <w:tcPr>
            <w:tcW w:w="1709" w:type="dxa"/>
          </w:tcPr>
          <w:p w:rsidR="005F38DC" w:rsidRDefault="00750431">
            <w:pPr>
              <w:pStyle w:val="TableParagraph"/>
              <w:ind w:right="169"/>
            </w:pPr>
            <w:r>
              <w:t>São Paulo</w:t>
            </w:r>
          </w:p>
        </w:tc>
        <w:tc>
          <w:tcPr>
            <w:tcW w:w="1440" w:type="dxa"/>
          </w:tcPr>
          <w:p w:rsidR="005F38DC" w:rsidRDefault="00750431">
            <w:pPr>
              <w:pStyle w:val="TableParagraph"/>
              <w:ind w:right="164"/>
            </w:pPr>
            <w:r>
              <w:t>03:30</w:t>
            </w:r>
          </w:p>
        </w:tc>
        <w:tc>
          <w:tcPr>
            <w:tcW w:w="1545" w:type="dxa"/>
          </w:tcPr>
          <w:p w:rsidR="005F38DC" w:rsidRDefault="00750431">
            <w:pPr>
              <w:pStyle w:val="TableParagraph"/>
              <w:ind w:left="108" w:right="85"/>
            </w:pPr>
            <w:r>
              <w:t>Addis Ababa</w:t>
            </w:r>
          </w:p>
        </w:tc>
        <w:tc>
          <w:tcPr>
            <w:tcW w:w="1066" w:type="dxa"/>
          </w:tcPr>
          <w:p w:rsidR="005F38DC" w:rsidRDefault="00750431">
            <w:pPr>
              <w:pStyle w:val="TableParagraph"/>
              <w:ind w:left="150" w:right="131"/>
            </w:pPr>
            <w:r>
              <w:t>20:30</w:t>
            </w:r>
          </w:p>
        </w:tc>
        <w:tc>
          <w:tcPr>
            <w:tcW w:w="924" w:type="dxa"/>
          </w:tcPr>
          <w:p w:rsidR="005F38DC" w:rsidRDefault="00750431">
            <w:pPr>
              <w:pStyle w:val="TableParagraph"/>
              <w:ind w:left="197" w:right="177"/>
            </w:pPr>
            <w:r>
              <w:t>787</w:t>
            </w:r>
          </w:p>
        </w:tc>
      </w:tr>
    </w:tbl>
    <w:p w:rsidR="005F38DC" w:rsidRDefault="00750431">
      <w:pPr>
        <w:spacing w:before="1"/>
        <w:ind w:left="782"/>
        <w:rPr>
          <w:rFonts w:ascii="BookAntiqua-BoldItalic"/>
          <w:b/>
          <w:i/>
        </w:rPr>
      </w:pPr>
      <w:r>
        <w:rPr>
          <w:rFonts w:ascii="BookAntiqua-BoldItalic"/>
          <w:b/>
          <w:i/>
        </w:rPr>
        <w:t>Weekly Schedule</w:t>
      </w:r>
    </w:p>
    <w:p w:rsidR="005F38DC" w:rsidRDefault="00750431">
      <w:pPr>
        <w:pStyle w:val="Heading1"/>
        <w:spacing w:line="360" w:lineRule="auto"/>
        <w:ind w:left="119" w:right="475"/>
      </w:pPr>
      <w:r>
        <w:t>Buenos Aires will become Ethiopian 6</w:t>
      </w:r>
      <w:r>
        <w:rPr>
          <w:position w:val="6"/>
          <w:sz w:val="16"/>
        </w:rPr>
        <w:t xml:space="preserve">th </w:t>
      </w:r>
      <w:r>
        <w:t>destination in the Americas. Ethiopian has service  to Washington, New York, Los Angeles, Toronto, and São</w:t>
      </w:r>
      <w:r>
        <w:rPr>
          <w:spacing w:val="-6"/>
        </w:rPr>
        <w:t xml:space="preserve"> </w:t>
      </w:r>
      <w:r>
        <w:t>Paulo.</w:t>
      </w:r>
    </w:p>
    <w:p w:rsidR="005F38DC" w:rsidRDefault="005F38DC">
      <w:pPr>
        <w:pStyle w:val="BodyText"/>
        <w:spacing w:before="6"/>
        <w:rPr>
          <w:sz w:val="23"/>
        </w:rPr>
      </w:pPr>
    </w:p>
    <w:p w:rsidR="005F38DC" w:rsidRDefault="00750431">
      <w:pPr>
        <w:ind w:left="120"/>
        <w:rPr>
          <w:b/>
          <w:sz w:val="20"/>
        </w:rPr>
      </w:pPr>
      <w:r>
        <w:rPr>
          <w:b/>
          <w:color w:val="517842"/>
          <w:sz w:val="20"/>
        </w:rPr>
        <w:t>About Ethiopian</w:t>
      </w:r>
    </w:p>
    <w:p w:rsidR="005F38DC" w:rsidRDefault="00750431">
      <w:pPr>
        <w:pStyle w:val="BodyText"/>
        <w:spacing w:before="192" w:line="360" w:lineRule="auto"/>
        <w:ind w:left="120" w:right="469"/>
        <w:jc w:val="both"/>
      </w:pPr>
      <w:r>
        <w:t>Ethiopian Airlines (Ethiopian) is the fastest growing Airline in Africa. In its seventy plus years of operation, Ethiopian ha</w:t>
      </w:r>
      <w:r>
        <w:t>s become one of the continent’s leading carriers, unrivalled in efficiency and operational success.</w:t>
      </w:r>
    </w:p>
    <w:p w:rsidR="005F38DC" w:rsidRDefault="00750431">
      <w:pPr>
        <w:pStyle w:val="BodyText"/>
        <w:spacing w:before="73" w:line="360" w:lineRule="auto"/>
        <w:ind w:left="119" w:right="472"/>
        <w:jc w:val="both"/>
      </w:pPr>
      <w:r>
        <w:t>Ethiopian commands the lion’s share of the pan-African passenger and cargo network operating the youngest and most modern fleet to more than 100 international passenger and cargo destinations across five continents. Ethiopian fleet includes ultra-modern an</w:t>
      </w:r>
      <w:r>
        <w:t>d environmentally friendly aircraft such as Airbus A350, Boeing 787-8, Boeing 787-9, Boeing 777-300ER, Boeing 777-200LR, Boeing 777- 200 Freighter, Bombardier Q-400 double cabin with an average fleet age of five years. In fact, Ethiopian is the first airli</w:t>
      </w:r>
      <w:r>
        <w:t>ne in Africa to own and operate these aircraft.</w:t>
      </w:r>
    </w:p>
    <w:p w:rsidR="005F38DC" w:rsidRDefault="005F38DC">
      <w:pPr>
        <w:spacing w:line="360" w:lineRule="auto"/>
        <w:jc w:val="both"/>
        <w:sectPr w:rsidR="005F38DC">
          <w:pgSz w:w="11910" w:h="16840"/>
          <w:pgMar w:top="3380" w:right="900" w:bottom="280" w:left="600" w:header="0" w:footer="0" w:gutter="0"/>
          <w:cols w:space="720"/>
        </w:sectPr>
      </w:pPr>
    </w:p>
    <w:p w:rsidR="005F38DC" w:rsidRDefault="005F38DC">
      <w:pPr>
        <w:pStyle w:val="BodyText"/>
        <w:spacing w:before="10"/>
        <w:rPr>
          <w:sz w:val="15"/>
        </w:rPr>
      </w:pPr>
    </w:p>
    <w:p w:rsidR="005F38DC" w:rsidRDefault="00750431">
      <w:pPr>
        <w:pStyle w:val="BodyText"/>
        <w:spacing w:before="93" w:line="360" w:lineRule="auto"/>
        <w:ind w:left="120" w:right="471"/>
        <w:jc w:val="both"/>
      </w:pPr>
      <w:r>
        <w:t xml:space="preserve">Ethiopian is currently implementing a 15-year strategic plan called Vision 2025 that will see it become the leading aviation group in Africa with seven business centers: Ethiopian Regional </w:t>
      </w:r>
      <w:r>
        <w:t xml:space="preserve">Services; Ethiopian International Services; Ethiopian Cargo Services; Ethiopian MRO Services; Ethiopian Aviation Academy; ET In-flight Catering; and Ethiopian Ground Services. Ethiopian is a multi-award winning airline registering an average growth of 25% </w:t>
      </w:r>
      <w:r>
        <w:t>in the past seven years.</w:t>
      </w:r>
    </w:p>
    <w:p w:rsidR="005F38DC" w:rsidRDefault="00750431">
      <w:pPr>
        <w:spacing w:before="166"/>
        <w:ind w:left="120"/>
        <w:rPr>
          <w:sz w:val="20"/>
        </w:rPr>
      </w:pPr>
      <w:r>
        <w:rPr>
          <w:sz w:val="20"/>
        </w:rPr>
        <w:t xml:space="preserve">For more information about this press release, please contact </w:t>
      </w:r>
      <w:hyperlink r:id="rId8">
        <w:r>
          <w:rPr>
            <w:sz w:val="20"/>
          </w:rPr>
          <w:t xml:space="preserve">etuspr@gmail.com </w:t>
        </w:r>
      </w:hyperlink>
      <w:r>
        <w:rPr>
          <w:sz w:val="20"/>
        </w:rPr>
        <w:t>or</w:t>
      </w:r>
    </w:p>
    <w:p w:rsidR="005F38DC" w:rsidRDefault="00750431">
      <w:pPr>
        <w:ind w:left="120"/>
        <w:rPr>
          <w:sz w:val="20"/>
        </w:rPr>
      </w:pPr>
      <w:r>
        <w:rPr>
          <w:sz w:val="20"/>
        </w:rPr>
        <w:t>Mrs. Aniley Eshetu</w:t>
      </w:r>
    </w:p>
    <w:p w:rsidR="005F38DC" w:rsidRDefault="00750431">
      <w:pPr>
        <w:ind w:left="120" w:right="4721"/>
        <w:rPr>
          <w:sz w:val="20"/>
        </w:rPr>
      </w:pPr>
      <w:r>
        <w:rPr>
          <w:sz w:val="20"/>
        </w:rPr>
        <w:t>A/Manager Corporate Communications, Ethiopian Airlines Tel :( 251-1)517-89-07/656/165/913/529</w:t>
      </w:r>
    </w:p>
    <w:p w:rsidR="005F38DC" w:rsidRDefault="00750431">
      <w:pPr>
        <w:ind w:left="120" w:right="4721"/>
        <w:rPr>
          <w:sz w:val="20"/>
        </w:rPr>
      </w:pPr>
      <w:hyperlink r:id="rId9">
        <w:r>
          <w:rPr>
            <w:w w:val="95"/>
            <w:sz w:val="20"/>
          </w:rPr>
          <w:t>CorporateCommunication@ethiopianairlines.com</w:t>
        </w:r>
      </w:hyperlink>
      <w:r>
        <w:rPr>
          <w:w w:val="95"/>
          <w:sz w:val="20"/>
        </w:rPr>
        <w:t xml:space="preserve"> </w:t>
      </w:r>
      <w:hyperlink r:id="rId10">
        <w:r>
          <w:rPr>
            <w:sz w:val="20"/>
          </w:rPr>
          <w:t>www.ethiopianairlines.com</w:t>
        </w:r>
      </w:hyperlink>
      <w:r>
        <w:rPr>
          <w:sz w:val="20"/>
        </w:rPr>
        <w:t xml:space="preserve"> </w:t>
      </w:r>
      <w:hyperlink r:id="rId11">
        <w:r>
          <w:rPr>
            <w:sz w:val="20"/>
          </w:rPr>
          <w:t>www.facebook.com/ethiopianairlines</w:t>
        </w:r>
      </w:hyperlink>
      <w:r>
        <w:rPr>
          <w:sz w:val="20"/>
        </w:rPr>
        <w:t xml:space="preserve"> </w:t>
      </w:r>
      <w:hyperlink r:id="rId12">
        <w:r>
          <w:rPr>
            <w:sz w:val="20"/>
          </w:rPr>
          <w:t>www.twitter.com/flyethiopian</w:t>
        </w:r>
      </w:hyperlink>
    </w:p>
    <w:sectPr w:rsidR="005F38DC">
      <w:pgSz w:w="11910" w:h="16840"/>
      <w:pgMar w:top="3380" w:right="90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431" w:rsidRDefault="00750431">
      <w:r>
        <w:separator/>
      </w:r>
    </w:p>
  </w:endnote>
  <w:endnote w:type="continuationSeparator" w:id="0">
    <w:p w:rsidR="00750431" w:rsidRDefault="0075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BoldItalicMT">
    <w:altName w:val="Arial"/>
    <w:charset w:val="00"/>
    <w:family w:val="swiss"/>
    <w:pitch w:val="variable"/>
  </w:font>
  <w:font w:name="BookAntiqua-BoldItalic">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431" w:rsidRDefault="00750431">
      <w:r>
        <w:separator/>
      </w:r>
    </w:p>
  </w:footnote>
  <w:footnote w:type="continuationSeparator" w:id="0">
    <w:p w:rsidR="00750431" w:rsidRDefault="00750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8DC" w:rsidRDefault="00750431">
    <w:pPr>
      <w:pStyle w:val="BodyText"/>
      <w:spacing w:line="14" w:lineRule="auto"/>
      <w:rPr>
        <w:sz w:val="20"/>
      </w:rPr>
    </w:pPr>
    <w:r>
      <w:rPr>
        <w:noProof/>
      </w:rPr>
      <w:drawing>
        <wp:anchor distT="0" distB="0" distL="0" distR="0" simplePos="0" relativeHeight="268430159" behindDoc="1" locked="0" layoutInCell="1" allowOverlap="1">
          <wp:simplePos x="0" y="0"/>
          <wp:positionH relativeFrom="page">
            <wp:posOffset>0</wp:posOffset>
          </wp:positionH>
          <wp:positionV relativeFrom="page">
            <wp:posOffset>0</wp:posOffset>
          </wp:positionV>
          <wp:extent cx="7556500" cy="215845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556500" cy="215845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DC"/>
    <w:rsid w:val="005F38DC"/>
    <w:rsid w:val="006E5CD6"/>
    <w:rsid w:val="0075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36D8"/>
  <w15:docId w15:val="{F6742B76-8BD1-4D39-BE81-0B293C59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Book Antiqua" w:eastAsia="Book Antiqua" w:hAnsi="Book Antiqua" w:cs="Book Antiqua"/>
      <w:lang w:val="en-GB" w:eastAsia="en-GB" w:bidi="en-GB"/>
    </w:rPr>
  </w:style>
  <w:style w:type="paragraph" w:styleId="Heading1">
    <w:name w:val="heading 1"/>
    <w:basedOn w:val="Normal"/>
    <w:uiPriority w:val="1"/>
    <w:qFormat/>
    <w:pPr>
      <w:spacing w:before="132"/>
      <w:ind w:left="120" w:right="86"/>
      <w:jc w:val="both"/>
      <w:outlineLvl w:val="0"/>
    </w:pPr>
    <w:rPr>
      <w:sz w:val="24"/>
      <w:szCs w:val="24"/>
    </w:rPr>
  </w:style>
  <w:style w:type="paragraph" w:styleId="Heading2">
    <w:name w:val="heading 2"/>
    <w:basedOn w:val="Normal"/>
    <w:uiPriority w:val="1"/>
    <w:qFormat/>
    <w:pPr>
      <w:ind w:left="120" w:right="470"/>
      <w:jc w:val="both"/>
      <w:outlineLvl w:val="1"/>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7"/>
      <w:ind w:left="18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tuspr@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www.twitter.com/flyethiopi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facebook.com/ethiopianairlines" TargetMode="External"/><Relationship Id="rId5" Type="http://schemas.openxmlformats.org/officeDocument/2006/relationships/endnotes" Target="endnotes.xml"/><Relationship Id="rId10" Type="http://schemas.openxmlformats.org/officeDocument/2006/relationships/hyperlink" Target="http://www.ethiopianairlines.com/" TargetMode="External"/><Relationship Id="rId4" Type="http://schemas.openxmlformats.org/officeDocument/2006/relationships/footnotes" Target="footnotes.xml"/><Relationship Id="rId9" Type="http://schemas.openxmlformats.org/officeDocument/2006/relationships/hyperlink" Target="mailto:CorporateCommunication@ethiopianairline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Solomon  G/Medhin</dc:creator>
  <cp:lastModifiedBy>Evelyn</cp:lastModifiedBy>
  <cp:revision>2</cp:revision>
  <dcterms:created xsi:type="dcterms:W3CDTF">2018-03-08T23:59:00Z</dcterms:created>
  <dcterms:modified xsi:type="dcterms:W3CDTF">2018-03-08T23:59:00Z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2018-03-08T00:00:00Z</vt:filetime>
  </property>
  <property fmtid="{D5CDD505-2E9C-101B-9397-08002B2CF9AE}" pid="3" name="Creator">
    <vt:lpwstr>Microsoft® Word 2010</vt:lpwstr>
  </property>
  <property fmtid="{D5CDD505-2E9C-101B-9397-08002B2CF9AE}" pid="4" name="LastSaved">
    <vt:filetime>2018-03-08T00:00:00Z</vt:filetime>
  </property>
</Properties>
</file>