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A584C" w14:textId="77777777" w:rsidR="000B0E0F" w:rsidRPr="000B0E0F" w:rsidRDefault="000B0E0F" w:rsidP="00BB102C">
      <w:pPr>
        <w:rPr>
          <w:rFonts w:cstheme="minorHAnsi"/>
          <w:b/>
          <w:sz w:val="24"/>
          <w:szCs w:val="24"/>
        </w:rPr>
      </w:pPr>
    </w:p>
    <w:p w14:paraId="377C9C96" w14:textId="0DE08134" w:rsidR="00BB102C" w:rsidRPr="004E0841" w:rsidRDefault="00BB102C" w:rsidP="00BB102C">
      <w:pPr>
        <w:rPr>
          <w:rFonts w:cstheme="minorHAnsi"/>
          <w:b/>
          <w:sz w:val="40"/>
          <w:szCs w:val="40"/>
        </w:rPr>
      </w:pPr>
      <w:r w:rsidRPr="004E0841">
        <w:rPr>
          <w:rFonts w:cstheme="minorHAnsi"/>
          <w:b/>
          <w:sz w:val="40"/>
          <w:szCs w:val="40"/>
        </w:rPr>
        <w:t>Kantar Informati</w:t>
      </w:r>
      <w:r>
        <w:rPr>
          <w:rFonts w:cstheme="minorHAnsi"/>
          <w:b/>
          <w:sz w:val="40"/>
          <w:szCs w:val="40"/>
        </w:rPr>
        <w:t xml:space="preserve">on is Beautiful Awards </w:t>
      </w:r>
      <w:r w:rsidR="00CE62C0">
        <w:rPr>
          <w:rFonts w:cstheme="minorHAnsi"/>
          <w:b/>
          <w:sz w:val="40"/>
          <w:szCs w:val="40"/>
        </w:rPr>
        <w:t xml:space="preserve">Announces its </w:t>
      </w:r>
      <w:r w:rsidR="00CC0C25">
        <w:rPr>
          <w:rFonts w:cstheme="minorHAnsi"/>
          <w:b/>
          <w:sz w:val="40"/>
          <w:szCs w:val="40"/>
        </w:rPr>
        <w:t>2019</w:t>
      </w:r>
      <w:r w:rsidRPr="004E0841">
        <w:rPr>
          <w:rFonts w:cstheme="minorHAnsi"/>
          <w:b/>
          <w:sz w:val="40"/>
          <w:szCs w:val="40"/>
        </w:rPr>
        <w:t xml:space="preserve"> </w:t>
      </w:r>
      <w:r w:rsidR="003F11F2">
        <w:rPr>
          <w:rFonts w:cstheme="minorHAnsi"/>
          <w:b/>
          <w:sz w:val="40"/>
          <w:szCs w:val="40"/>
        </w:rPr>
        <w:t xml:space="preserve">Winners </w:t>
      </w:r>
    </w:p>
    <w:p w14:paraId="428FEE80" w14:textId="0F36E59C" w:rsidR="00BB102C" w:rsidRDefault="00CC0C25" w:rsidP="00BB102C">
      <w:pPr>
        <w:spacing w:after="0"/>
        <w:rPr>
          <w:rFonts w:cstheme="minorHAnsi"/>
        </w:rPr>
      </w:pPr>
      <w:r>
        <w:rPr>
          <w:rFonts w:cstheme="minorHAnsi"/>
        </w:rPr>
        <w:t>20</w:t>
      </w:r>
      <w:r w:rsidRPr="00CC0C25">
        <w:rPr>
          <w:rFonts w:cstheme="minorHAnsi"/>
          <w:vertAlign w:val="superscript"/>
        </w:rPr>
        <w:t>th</w:t>
      </w:r>
      <w:r>
        <w:rPr>
          <w:rFonts w:cstheme="minorHAnsi"/>
        </w:rPr>
        <w:t xml:space="preserve"> November 2019</w:t>
      </w:r>
      <w:r w:rsidR="00BB102C" w:rsidRPr="004E0841">
        <w:rPr>
          <w:rFonts w:cstheme="minorHAnsi"/>
        </w:rPr>
        <w:t xml:space="preserve"> – The </w:t>
      </w:r>
      <w:r w:rsidR="00342A82">
        <w:rPr>
          <w:rFonts w:cstheme="minorHAnsi"/>
        </w:rPr>
        <w:t>winners of</w:t>
      </w:r>
      <w:r w:rsidR="00BB102C" w:rsidRPr="004E0841">
        <w:rPr>
          <w:rFonts w:cstheme="minorHAnsi"/>
        </w:rPr>
        <w:t xml:space="preserve"> the </w:t>
      </w:r>
      <w:hyperlink r:id="rId10" w:history="1">
        <w:r w:rsidR="00BB102C" w:rsidRPr="00524286">
          <w:rPr>
            <w:rStyle w:val="Hyperlink"/>
            <w:rFonts w:cstheme="minorHAnsi"/>
          </w:rPr>
          <w:t>Kantar Info</w:t>
        </w:r>
        <w:r w:rsidR="00524286" w:rsidRPr="00524286">
          <w:rPr>
            <w:rStyle w:val="Hyperlink"/>
            <w:rFonts w:cstheme="minorHAnsi"/>
          </w:rPr>
          <w:t>rmation is Beautiful Awards 2019</w:t>
        </w:r>
      </w:hyperlink>
      <w:r w:rsidR="00342A82">
        <w:rPr>
          <w:rFonts w:cstheme="minorHAnsi"/>
        </w:rPr>
        <w:t xml:space="preserve"> have</w:t>
      </w:r>
      <w:r w:rsidR="00EE46DD">
        <w:rPr>
          <w:rFonts w:cstheme="minorHAnsi"/>
        </w:rPr>
        <w:t xml:space="preserve"> </w:t>
      </w:r>
      <w:r w:rsidR="00BB102C" w:rsidRPr="004E0841">
        <w:rPr>
          <w:rFonts w:cstheme="minorHAnsi"/>
        </w:rPr>
        <w:t>been announced</w:t>
      </w:r>
      <w:r w:rsidR="00342A82">
        <w:rPr>
          <w:rFonts w:cstheme="minorHAnsi"/>
        </w:rPr>
        <w:t xml:space="preserve"> at the award ceremony in </w:t>
      </w:r>
      <w:r w:rsidR="00524286">
        <w:rPr>
          <w:rFonts w:cstheme="minorHAnsi"/>
        </w:rPr>
        <w:t>London</w:t>
      </w:r>
      <w:r w:rsidR="00BB102C" w:rsidRPr="004E0841">
        <w:rPr>
          <w:rFonts w:cstheme="minorHAnsi"/>
        </w:rPr>
        <w:t xml:space="preserve">. </w:t>
      </w:r>
      <w:r w:rsidR="00EE46DD">
        <w:rPr>
          <w:rFonts w:cstheme="minorHAnsi"/>
        </w:rPr>
        <w:t xml:space="preserve">Recognising </w:t>
      </w:r>
      <w:r w:rsidR="00BB102C" w:rsidRPr="004E0841">
        <w:rPr>
          <w:rFonts w:cstheme="minorHAnsi"/>
        </w:rPr>
        <w:t>gl</w:t>
      </w:r>
      <w:r w:rsidR="00BB102C">
        <w:rPr>
          <w:rFonts w:cstheme="minorHAnsi"/>
        </w:rPr>
        <w:t>obal excellence in data visualiz</w:t>
      </w:r>
      <w:r w:rsidR="00BB102C" w:rsidRPr="004E0841">
        <w:rPr>
          <w:rFonts w:cstheme="minorHAnsi"/>
        </w:rPr>
        <w:t>ation, infographi</w:t>
      </w:r>
      <w:r w:rsidR="00BB102C">
        <w:rPr>
          <w:rFonts w:cstheme="minorHAnsi"/>
        </w:rPr>
        <w:t xml:space="preserve">cs and information design, </w:t>
      </w:r>
      <w:r w:rsidR="00342A82">
        <w:rPr>
          <w:rFonts w:cstheme="minorHAnsi"/>
        </w:rPr>
        <w:t>prizes amounting to</w:t>
      </w:r>
      <w:r>
        <w:rPr>
          <w:rFonts w:cstheme="minorHAnsi"/>
        </w:rPr>
        <w:t xml:space="preserve"> over</w:t>
      </w:r>
      <w:r w:rsidR="00BB102C" w:rsidRPr="004E0841">
        <w:rPr>
          <w:rFonts w:cstheme="minorHAnsi"/>
        </w:rPr>
        <w:t xml:space="preserve"> $2</w:t>
      </w:r>
      <w:r>
        <w:rPr>
          <w:rFonts w:cstheme="minorHAnsi"/>
        </w:rPr>
        <w:t>5</w:t>
      </w:r>
      <w:r w:rsidR="00BB102C" w:rsidRPr="004E0841">
        <w:rPr>
          <w:rFonts w:cstheme="minorHAnsi"/>
        </w:rPr>
        <w:t xml:space="preserve">,000 </w:t>
      </w:r>
      <w:r w:rsidR="00342A82">
        <w:rPr>
          <w:rFonts w:cstheme="minorHAnsi"/>
        </w:rPr>
        <w:t xml:space="preserve">were awarded to winners </w:t>
      </w:r>
      <w:r w:rsidR="00BB102C" w:rsidRPr="004E0841">
        <w:rPr>
          <w:rFonts w:cstheme="minorHAnsi"/>
        </w:rPr>
        <w:t xml:space="preserve">across </w:t>
      </w:r>
      <w:r w:rsidR="003F11F2">
        <w:rPr>
          <w:rFonts w:cstheme="minorHAnsi"/>
        </w:rPr>
        <w:t>1</w:t>
      </w:r>
      <w:r>
        <w:rPr>
          <w:rFonts w:cstheme="minorHAnsi"/>
        </w:rPr>
        <w:t>0</w:t>
      </w:r>
      <w:r w:rsidR="00BB102C" w:rsidRPr="004E0841">
        <w:rPr>
          <w:rFonts w:cstheme="minorHAnsi"/>
        </w:rPr>
        <w:t xml:space="preserve"> categories</w:t>
      </w:r>
      <w:r w:rsidR="00342A82">
        <w:rPr>
          <w:rFonts w:cstheme="minorHAnsi"/>
        </w:rPr>
        <w:t xml:space="preserve">, from </w:t>
      </w:r>
      <w:r w:rsidR="00312C24">
        <w:rPr>
          <w:rFonts w:cstheme="minorHAnsi"/>
        </w:rPr>
        <w:t>News &amp; Current Affairs</w:t>
      </w:r>
      <w:r w:rsidR="00342A82">
        <w:rPr>
          <w:rFonts w:cstheme="minorHAnsi"/>
        </w:rPr>
        <w:t xml:space="preserve">, to </w:t>
      </w:r>
      <w:r w:rsidR="00312C24">
        <w:rPr>
          <w:rFonts w:cstheme="minorHAnsi"/>
        </w:rPr>
        <w:t>Arts, Entertainment &amp; Culture</w:t>
      </w:r>
      <w:r w:rsidR="00342A82">
        <w:rPr>
          <w:rFonts w:cstheme="minorHAnsi"/>
        </w:rPr>
        <w:t>.</w:t>
      </w:r>
    </w:p>
    <w:p w14:paraId="16DD72F7" w14:textId="48903822" w:rsidR="00342A82" w:rsidRDefault="00342A82" w:rsidP="00BB102C">
      <w:pPr>
        <w:spacing w:after="0"/>
        <w:rPr>
          <w:rFonts w:cstheme="minorHAnsi"/>
        </w:rPr>
      </w:pPr>
    </w:p>
    <w:p w14:paraId="5FC6585A" w14:textId="7B711CB7" w:rsidR="00342A82" w:rsidRPr="00342A82" w:rsidRDefault="00342A82" w:rsidP="00BB102C">
      <w:pPr>
        <w:spacing w:after="0"/>
        <w:rPr>
          <w:rFonts w:cstheme="minorHAnsi"/>
        </w:rPr>
      </w:pPr>
      <w:r>
        <w:rPr>
          <w:rFonts w:cstheme="minorHAnsi"/>
        </w:rPr>
        <w:t xml:space="preserve">Each entry was judged by a panel of </w:t>
      </w:r>
      <w:r w:rsidR="00312C24">
        <w:rPr>
          <w:rFonts w:cstheme="minorHAnsi"/>
        </w:rPr>
        <w:t xml:space="preserve">over </w:t>
      </w:r>
      <w:hyperlink r:id="rId11" w:history="1">
        <w:r w:rsidR="00312C24" w:rsidRPr="00BF6C2D">
          <w:rPr>
            <w:rStyle w:val="Hyperlink"/>
            <w:rFonts w:cstheme="minorHAnsi"/>
          </w:rPr>
          <w:t>50</w:t>
        </w:r>
        <w:r w:rsidRPr="00BF6C2D">
          <w:rPr>
            <w:rStyle w:val="Hyperlink"/>
            <w:rFonts w:cstheme="minorHAnsi"/>
          </w:rPr>
          <w:t xml:space="preserve"> experts</w:t>
        </w:r>
      </w:hyperlink>
      <w:r w:rsidR="00BF6C2D">
        <w:rPr>
          <w:rFonts w:cstheme="minorHAnsi"/>
        </w:rPr>
        <w:t xml:space="preserve"> – including Hollywood producers, puppeteers, internationally-renowned data designers, journalists and artists. There was also a public vote, </w:t>
      </w:r>
      <w:r>
        <w:rPr>
          <w:rFonts w:cstheme="minorHAnsi"/>
        </w:rPr>
        <w:t xml:space="preserve">with voters advised to make their decision based on those infographics that demonstrated the best mix of information, function, </w:t>
      </w:r>
      <w:r w:rsidRPr="00342A82">
        <w:rPr>
          <w:rFonts w:cstheme="minorHAnsi"/>
        </w:rPr>
        <w:t xml:space="preserve">story and visual beauty. </w:t>
      </w:r>
    </w:p>
    <w:p w14:paraId="4C3ACD0C" w14:textId="3489B5B0" w:rsidR="00342A82" w:rsidRDefault="00342A82" w:rsidP="00342A82">
      <w:pPr>
        <w:pStyle w:val="NormalWeb"/>
        <w:rPr>
          <w:rFonts w:asciiTheme="minorHAnsi" w:hAnsiTheme="minorHAnsi" w:cs="Arial"/>
          <w:sz w:val="22"/>
          <w:szCs w:val="22"/>
        </w:rPr>
      </w:pPr>
      <w:r w:rsidRPr="001D6B2C">
        <w:rPr>
          <w:rStyle w:val="Strong"/>
          <w:rFonts w:asciiTheme="minorHAnsi" w:hAnsiTheme="minorHAnsi"/>
          <w:b w:val="0"/>
          <w:sz w:val="22"/>
          <w:szCs w:val="22"/>
        </w:rPr>
        <w:t xml:space="preserve">David </w:t>
      </w:r>
      <w:r w:rsidRPr="001D6B2C">
        <w:rPr>
          <w:rFonts w:asciiTheme="minorHAnsi" w:hAnsiTheme="minorHAnsi"/>
          <w:sz w:val="22"/>
          <w:szCs w:val="22"/>
        </w:rPr>
        <w:t xml:space="preserve">McCandless, </w:t>
      </w:r>
      <w:r w:rsidR="00EE46DD">
        <w:rPr>
          <w:rFonts w:asciiTheme="minorHAnsi" w:hAnsiTheme="minorHAnsi"/>
          <w:sz w:val="22"/>
          <w:szCs w:val="22"/>
        </w:rPr>
        <w:t>founder</w:t>
      </w:r>
      <w:r w:rsidRPr="001D6B2C">
        <w:rPr>
          <w:rFonts w:asciiTheme="minorHAnsi" w:hAnsiTheme="minorHAnsi"/>
          <w:sz w:val="22"/>
          <w:szCs w:val="22"/>
        </w:rPr>
        <w:t xml:space="preserve"> of Information is Beautiful, commented: “</w:t>
      </w:r>
      <w:r w:rsidR="00EE46DD">
        <w:rPr>
          <w:rFonts w:asciiTheme="minorHAnsi" w:hAnsiTheme="minorHAnsi"/>
          <w:sz w:val="22"/>
          <w:szCs w:val="22"/>
        </w:rPr>
        <w:t>Every year we</w:t>
      </w:r>
      <w:r w:rsidR="00505B3C">
        <w:rPr>
          <w:rFonts w:asciiTheme="minorHAnsi" w:hAnsiTheme="minorHAnsi"/>
          <w:sz w:val="22"/>
          <w:szCs w:val="22"/>
        </w:rPr>
        <w:t xml:space="preserve"> celebrate the role that </w:t>
      </w:r>
      <w:r w:rsidR="00EE46DD">
        <w:rPr>
          <w:rFonts w:asciiTheme="minorHAnsi" w:hAnsiTheme="minorHAnsi" w:cs="Arial"/>
          <w:sz w:val="22"/>
          <w:szCs w:val="22"/>
        </w:rPr>
        <w:t>c</w:t>
      </w:r>
      <w:r w:rsidR="001D6B2C" w:rsidRPr="001D6B2C">
        <w:rPr>
          <w:rFonts w:asciiTheme="minorHAnsi" w:hAnsiTheme="minorHAnsi" w:cs="Arial"/>
          <w:sz w:val="22"/>
          <w:szCs w:val="22"/>
        </w:rPr>
        <w:t>reative visualizations</w:t>
      </w:r>
      <w:r w:rsidR="00EE46DD">
        <w:rPr>
          <w:rFonts w:asciiTheme="minorHAnsi" w:hAnsiTheme="minorHAnsi" w:cs="Arial"/>
          <w:sz w:val="22"/>
          <w:szCs w:val="22"/>
        </w:rPr>
        <w:t xml:space="preserve"> play in</w:t>
      </w:r>
      <w:r w:rsidR="001D6B2C" w:rsidRPr="001D6B2C">
        <w:rPr>
          <w:rFonts w:asciiTheme="minorHAnsi" w:hAnsiTheme="minorHAnsi" w:cs="Arial"/>
          <w:sz w:val="22"/>
          <w:szCs w:val="22"/>
        </w:rPr>
        <w:t xml:space="preserve"> </w:t>
      </w:r>
      <w:r w:rsidR="001D6B2C">
        <w:rPr>
          <w:rFonts w:asciiTheme="minorHAnsi" w:hAnsiTheme="minorHAnsi" w:cs="Arial"/>
          <w:sz w:val="22"/>
          <w:szCs w:val="22"/>
        </w:rPr>
        <w:t>help</w:t>
      </w:r>
      <w:r w:rsidR="00EE46DD">
        <w:rPr>
          <w:rFonts w:asciiTheme="minorHAnsi" w:hAnsiTheme="minorHAnsi" w:cs="Arial"/>
          <w:sz w:val="22"/>
          <w:szCs w:val="22"/>
        </w:rPr>
        <w:t>ing</w:t>
      </w:r>
      <w:r w:rsidR="001D6B2C" w:rsidRPr="001D6B2C">
        <w:rPr>
          <w:rFonts w:asciiTheme="minorHAnsi" w:hAnsiTheme="minorHAnsi" w:cs="Arial"/>
          <w:sz w:val="22"/>
          <w:szCs w:val="22"/>
        </w:rPr>
        <w:t xml:space="preserve"> to address a range of challenges, bringing data to life, while increasing awareness, demystifying research, and illustrating the gravity of global issues like gender inequality.</w:t>
      </w:r>
    </w:p>
    <w:p w14:paraId="3D701AB2" w14:textId="2C5A3FC5" w:rsidR="00EE46DD" w:rsidRDefault="00EE46DD" w:rsidP="00342A82">
      <w:pPr>
        <w:pStyle w:val="NormalWeb"/>
        <w:rPr>
          <w:rFonts w:asciiTheme="minorHAnsi" w:eastAsia="Montserrat" w:hAnsiTheme="minorHAnsi" w:cs="Montserrat"/>
          <w:sz w:val="22"/>
          <w:szCs w:val="22"/>
        </w:rPr>
      </w:pPr>
      <w:r>
        <w:rPr>
          <w:rFonts w:asciiTheme="minorHAnsi" w:hAnsiTheme="minorHAnsi" w:cs="Arial"/>
          <w:sz w:val="22"/>
          <w:szCs w:val="22"/>
        </w:rPr>
        <w:t xml:space="preserve">This year we received some </w:t>
      </w:r>
      <w:r w:rsidR="00BF6C2D">
        <w:rPr>
          <w:rFonts w:asciiTheme="minorHAnsi" w:hAnsiTheme="minorHAnsi" w:cs="Arial"/>
          <w:sz w:val="22"/>
          <w:szCs w:val="22"/>
        </w:rPr>
        <w:t>incredible nominations</w:t>
      </w:r>
      <w:r>
        <w:rPr>
          <w:rFonts w:asciiTheme="minorHAnsi" w:hAnsiTheme="minorHAnsi" w:cs="Arial"/>
          <w:sz w:val="22"/>
          <w:szCs w:val="22"/>
        </w:rPr>
        <w:t xml:space="preserve"> spanning topics </w:t>
      </w:r>
      <w:r w:rsidR="00BF6C2D">
        <w:rPr>
          <w:rFonts w:asciiTheme="minorHAnsi" w:hAnsiTheme="minorHAnsi" w:cs="Arial"/>
          <w:sz w:val="22"/>
          <w:szCs w:val="22"/>
        </w:rPr>
        <w:t>from space exploration to the health of our oceans</w:t>
      </w:r>
      <w:r>
        <w:rPr>
          <w:rFonts w:asciiTheme="minorHAnsi" w:eastAsia="Montserrat" w:hAnsiTheme="minorHAnsi" w:cs="Montserrat"/>
          <w:sz w:val="22"/>
          <w:szCs w:val="22"/>
        </w:rPr>
        <w:t>.</w:t>
      </w:r>
      <w:r w:rsidR="006364AA">
        <w:rPr>
          <w:rFonts w:asciiTheme="minorHAnsi" w:eastAsia="Montserrat" w:hAnsiTheme="minorHAnsi" w:cs="Montserrat"/>
          <w:sz w:val="22"/>
          <w:szCs w:val="22"/>
        </w:rPr>
        <w:t>”</w:t>
      </w:r>
    </w:p>
    <w:p w14:paraId="38FB0274" w14:textId="23716C6F" w:rsidR="00BF6C2D" w:rsidRDefault="00342A82" w:rsidP="00342A82">
      <w:pPr>
        <w:pStyle w:val="NormalWeb"/>
        <w:rPr>
          <w:rFonts w:asciiTheme="minorHAnsi" w:hAnsiTheme="minorHAnsi"/>
          <w:sz w:val="22"/>
          <w:szCs w:val="22"/>
        </w:rPr>
      </w:pPr>
      <w:r w:rsidRPr="00342A82">
        <w:rPr>
          <w:rFonts w:asciiTheme="minorHAnsi" w:hAnsiTheme="minorHAnsi"/>
          <w:sz w:val="22"/>
          <w:szCs w:val="22"/>
        </w:rPr>
        <w:t xml:space="preserve">Among the winners are </w:t>
      </w:r>
      <w:hyperlink r:id="rId12" w:history="1">
        <w:r w:rsidR="00BF6C2D" w:rsidRPr="00BF6C2D">
          <w:rPr>
            <w:rStyle w:val="Hyperlink"/>
            <w:rFonts w:asciiTheme="minorHAnsi" w:hAnsiTheme="minorHAnsi"/>
            <w:sz w:val="22"/>
            <w:szCs w:val="22"/>
          </w:rPr>
          <w:t>Alberto Lucas Lopez</w:t>
        </w:r>
      </w:hyperlink>
      <w:r w:rsidR="00BF6C2D">
        <w:rPr>
          <w:rFonts w:asciiTheme="minorHAnsi" w:hAnsiTheme="minorHAnsi"/>
          <w:sz w:val="22"/>
          <w:szCs w:val="22"/>
        </w:rPr>
        <w:t>,</w:t>
      </w:r>
      <w:r w:rsidR="00C903E4" w:rsidRPr="00C903E4">
        <w:rPr>
          <w:rFonts w:asciiTheme="minorHAnsi" w:hAnsiTheme="minorHAnsi"/>
          <w:sz w:val="22"/>
          <w:szCs w:val="22"/>
        </w:rPr>
        <w:t xml:space="preserve"> </w:t>
      </w:r>
      <w:r w:rsidR="00C903E4">
        <w:rPr>
          <w:rFonts w:asciiTheme="minorHAnsi" w:hAnsiTheme="minorHAnsi"/>
          <w:sz w:val="22"/>
          <w:szCs w:val="22"/>
        </w:rPr>
        <w:t xml:space="preserve">who received the </w:t>
      </w:r>
      <w:r w:rsidR="003F11F2">
        <w:rPr>
          <w:rFonts w:asciiTheme="minorHAnsi" w:hAnsiTheme="minorHAnsi"/>
          <w:sz w:val="22"/>
          <w:szCs w:val="22"/>
        </w:rPr>
        <w:t xml:space="preserve">Impressive Individual prize </w:t>
      </w:r>
      <w:r w:rsidR="00C903E4">
        <w:rPr>
          <w:rFonts w:asciiTheme="minorHAnsi" w:hAnsiTheme="minorHAnsi"/>
          <w:sz w:val="22"/>
          <w:szCs w:val="22"/>
        </w:rPr>
        <w:t xml:space="preserve">for </w:t>
      </w:r>
      <w:r w:rsidR="00BF6C2D">
        <w:rPr>
          <w:rFonts w:asciiTheme="minorHAnsi" w:hAnsiTheme="minorHAnsi"/>
          <w:sz w:val="22"/>
          <w:szCs w:val="22"/>
        </w:rPr>
        <w:t xml:space="preserve">his work with National Geographic, including </w:t>
      </w:r>
      <w:hyperlink r:id="rId13" w:history="1">
        <w:r w:rsidR="00BF6C2D" w:rsidRPr="00787116">
          <w:rPr>
            <w:rStyle w:val="Hyperlink"/>
            <w:rFonts w:asciiTheme="minorHAnsi" w:hAnsiTheme="minorHAnsi"/>
            <w:sz w:val="22"/>
            <w:szCs w:val="22"/>
          </w:rPr>
          <w:t>‘Plastic Profusion’</w:t>
        </w:r>
      </w:hyperlink>
      <w:r w:rsidR="00BF6C2D">
        <w:rPr>
          <w:rFonts w:asciiTheme="minorHAnsi" w:hAnsiTheme="minorHAnsi"/>
          <w:sz w:val="22"/>
          <w:szCs w:val="22"/>
        </w:rPr>
        <w:t xml:space="preserve"> and </w:t>
      </w:r>
      <w:hyperlink r:id="rId14" w:history="1">
        <w:r w:rsidR="00BF6C2D" w:rsidRPr="00787116">
          <w:rPr>
            <w:rStyle w:val="Hyperlink"/>
            <w:rFonts w:asciiTheme="minorHAnsi" w:hAnsiTheme="minorHAnsi"/>
            <w:sz w:val="22"/>
            <w:szCs w:val="22"/>
          </w:rPr>
          <w:t>‘Migration Waves.’</w:t>
        </w:r>
      </w:hyperlink>
      <w:r w:rsidR="00BF6C2D">
        <w:rPr>
          <w:rFonts w:asciiTheme="minorHAnsi" w:hAnsiTheme="minorHAnsi"/>
          <w:sz w:val="22"/>
          <w:szCs w:val="22"/>
        </w:rPr>
        <w:t xml:space="preserve"> This year our Outstanding Outfit award went to the </w:t>
      </w:r>
      <w:hyperlink r:id="rId15" w:history="1">
        <w:r w:rsidR="00BF6C2D" w:rsidRPr="00787116">
          <w:rPr>
            <w:rStyle w:val="Hyperlink"/>
            <w:rFonts w:asciiTheme="minorHAnsi" w:hAnsiTheme="minorHAnsi"/>
            <w:sz w:val="22"/>
            <w:szCs w:val="22"/>
          </w:rPr>
          <w:t>Australian Broadcasting Corporation</w:t>
        </w:r>
      </w:hyperlink>
      <w:r w:rsidR="00BF6C2D">
        <w:rPr>
          <w:rFonts w:asciiTheme="minorHAnsi" w:hAnsiTheme="minorHAnsi"/>
          <w:sz w:val="22"/>
          <w:szCs w:val="22"/>
        </w:rPr>
        <w:t xml:space="preserve">, for their highly ranked entries including </w:t>
      </w:r>
      <w:hyperlink r:id="rId16" w:history="1">
        <w:r w:rsidR="00BF6C2D" w:rsidRPr="00BF6C2D">
          <w:rPr>
            <w:rStyle w:val="Hyperlink"/>
            <w:rFonts w:asciiTheme="minorHAnsi" w:hAnsiTheme="minorHAnsi" w:cs="Arial"/>
            <w:color w:val="662D91"/>
            <w:sz w:val="22"/>
            <w:szCs w:val="22"/>
          </w:rPr>
          <w:t>Rich School,</w:t>
        </w:r>
        <w:r w:rsidR="00BF6C2D">
          <w:rPr>
            <w:rStyle w:val="Hyperlink"/>
            <w:rFonts w:asciiTheme="minorHAnsi" w:hAnsiTheme="minorHAnsi" w:cs="Arial"/>
            <w:color w:val="662D91"/>
            <w:sz w:val="22"/>
            <w:szCs w:val="22"/>
          </w:rPr>
          <w:t xml:space="preserve"> </w:t>
        </w:r>
        <w:r w:rsidR="00BF6C2D" w:rsidRPr="00BF6C2D">
          <w:rPr>
            <w:rStyle w:val="Hyperlink"/>
            <w:rFonts w:asciiTheme="minorHAnsi" w:hAnsiTheme="minorHAnsi" w:cs="Arial"/>
            <w:color w:val="662D91"/>
            <w:sz w:val="22"/>
            <w:szCs w:val="22"/>
          </w:rPr>
          <w:t>Poor School: Australia’s Great Education Divide.</w:t>
        </w:r>
      </w:hyperlink>
    </w:p>
    <w:p w14:paraId="5EB7B362" w14:textId="07BBECD4" w:rsidR="00BB102C" w:rsidRDefault="00342A82" w:rsidP="00342A82">
      <w:pPr>
        <w:pStyle w:val="NormalWeb"/>
        <w:rPr>
          <w:rFonts w:asciiTheme="minorHAnsi" w:hAnsiTheme="minorHAnsi"/>
          <w:sz w:val="22"/>
          <w:szCs w:val="22"/>
        </w:rPr>
      </w:pPr>
      <w:r w:rsidRPr="00342A82">
        <w:rPr>
          <w:rFonts w:asciiTheme="minorHAnsi" w:hAnsiTheme="minorHAnsi"/>
          <w:sz w:val="22"/>
          <w:szCs w:val="22"/>
        </w:rPr>
        <w:t>The full list of winners in each category are:</w:t>
      </w:r>
    </w:p>
    <w:p w14:paraId="06F8ED93" w14:textId="77777777" w:rsidR="00AA364C" w:rsidRDefault="00AA364C" w:rsidP="00342A82">
      <w:pPr>
        <w:pStyle w:val="NormalWeb"/>
        <w:rPr>
          <w:rFonts w:asciiTheme="minorHAnsi" w:hAnsiTheme="minorHAnsi"/>
          <w:sz w:val="22"/>
          <w:szCs w:val="22"/>
        </w:rPr>
      </w:pPr>
    </w:p>
    <w:p w14:paraId="4F794114" w14:textId="17A3BD38" w:rsidR="003F11F2" w:rsidRPr="001D6B2C" w:rsidRDefault="003F11F2" w:rsidP="00342A82">
      <w:pPr>
        <w:pStyle w:val="NormalWeb"/>
        <w:rPr>
          <w:rFonts w:asciiTheme="minorHAnsi" w:hAnsiTheme="minorHAnsi"/>
          <w:b/>
          <w:sz w:val="22"/>
          <w:szCs w:val="22"/>
        </w:rPr>
      </w:pPr>
      <w:r w:rsidRPr="001D6B2C">
        <w:rPr>
          <w:rFonts w:asciiTheme="minorHAnsi" w:hAnsiTheme="minorHAnsi"/>
          <w:b/>
          <w:sz w:val="22"/>
          <w:szCs w:val="22"/>
        </w:rPr>
        <w:t>Art</w:t>
      </w:r>
      <w:r w:rsidR="00D8246B" w:rsidRPr="001D6B2C">
        <w:rPr>
          <w:rFonts w:asciiTheme="minorHAnsi" w:hAnsiTheme="minorHAnsi"/>
          <w:b/>
          <w:sz w:val="22"/>
          <w:szCs w:val="22"/>
        </w:rPr>
        <w:t>s, Entertainment &amp; Culture</w:t>
      </w:r>
    </w:p>
    <w:p w14:paraId="7384F9EE" w14:textId="77777777" w:rsidR="00787116" w:rsidRDefault="00787116" w:rsidP="00787116">
      <w:pPr>
        <w:spacing w:after="0" w:line="240" w:lineRule="auto"/>
        <w:ind w:right="-60"/>
        <w:rPr>
          <w:rFonts w:eastAsia="Times New Roman" w:cs="Arial"/>
          <w:lang w:val="en-US"/>
        </w:rPr>
      </w:pPr>
      <w:r w:rsidRPr="00E42CC0">
        <w:t xml:space="preserve">Gold: </w:t>
      </w:r>
      <w:hyperlink r:id="rId17" w:history="1">
        <w:r w:rsidRPr="00787116">
          <w:rPr>
            <w:rFonts w:eastAsia="Times New Roman" w:cs="Arial"/>
            <w:bCs/>
            <w:u w:val="single"/>
            <w:lang w:val="en-US"/>
          </w:rPr>
          <w:t xml:space="preserve">Codex </w:t>
        </w:r>
        <w:proofErr w:type="spellStart"/>
        <w:r w:rsidRPr="00787116">
          <w:rPr>
            <w:rFonts w:eastAsia="Times New Roman" w:cs="Arial"/>
            <w:bCs/>
            <w:u w:val="single"/>
            <w:lang w:val="en-US"/>
          </w:rPr>
          <w:t>Atlanticus</w:t>
        </w:r>
        <w:proofErr w:type="spellEnd"/>
      </w:hyperlink>
      <w:r w:rsidRPr="00E42CC0">
        <w:rPr>
          <w:lang w:val="en-US"/>
        </w:rPr>
        <w:t xml:space="preserve"> - </w:t>
      </w:r>
      <w:r w:rsidRPr="00787116">
        <w:rPr>
          <w:rFonts w:eastAsia="Times New Roman" w:cs="Arial"/>
          <w:lang w:val="en-US"/>
        </w:rPr>
        <w:t>The largest existing interactive collection of Leonardo da Vinci’s work, shedding a new light upon the evolution of the genius’ thoughts. </w:t>
      </w:r>
    </w:p>
    <w:p w14:paraId="0E627921" w14:textId="77777777" w:rsidR="00E42CC0" w:rsidRPr="00787116" w:rsidRDefault="00E42CC0" w:rsidP="00787116">
      <w:pPr>
        <w:spacing w:after="0" w:line="240" w:lineRule="auto"/>
        <w:ind w:right="-60"/>
        <w:rPr>
          <w:rFonts w:eastAsia="Times New Roman" w:cs="Times New Roman"/>
          <w:lang w:val="en-US"/>
        </w:rPr>
      </w:pPr>
    </w:p>
    <w:p w14:paraId="6B45A684" w14:textId="77777777" w:rsidR="00787116" w:rsidRDefault="00787116" w:rsidP="00787116">
      <w:pPr>
        <w:spacing w:after="0" w:line="240" w:lineRule="auto"/>
        <w:ind w:right="-60"/>
        <w:rPr>
          <w:rFonts w:eastAsia="Times New Roman" w:cs="Arial"/>
          <w:lang w:val="en-US"/>
        </w:rPr>
      </w:pPr>
      <w:r w:rsidRPr="00E42CC0">
        <w:t xml:space="preserve">Silver: </w:t>
      </w:r>
      <w:hyperlink r:id="rId18" w:history="1">
        <w:r w:rsidRPr="00787116">
          <w:rPr>
            <w:rFonts w:eastAsia="Times New Roman" w:cs="Arial"/>
            <w:bCs/>
            <w:u w:val="single"/>
            <w:lang w:val="en-US"/>
          </w:rPr>
          <w:t xml:space="preserve">The History </w:t>
        </w:r>
        <w:proofErr w:type="gramStart"/>
        <w:r w:rsidRPr="00787116">
          <w:rPr>
            <w:rFonts w:eastAsia="Times New Roman" w:cs="Arial"/>
            <w:bCs/>
            <w:u w:val="single"/>
            <w:lang w:val="en-US"/>
          </w:rPr>
          <w:t>Of The</w:t>
        </w:r>
        <w:proofErr w:type="gramEnd"/>
        <w:r w:rsidRPr="00787116">
          <w:rPr>
            <w:rFonts w:eastAsia="Times New Roman" w:cs="Arial"/>
            <w:bCs/>
            <w:u w:val="single"/>
            <w:lang w:val="en-US"/>
          </w:rPr>
          <w:t xml:space="preserve"> Forbidden City: A Visual Explainer</w:t>
        </w:r>
      </w:hyperlink>
      <w:r w:rsidRPr="00787116">
        <w:rPr>
          <w:rFonts w:eastAsia="Times New Roman" w:cs="Arial"/>
          <w:bCs/>
          <w:lang w:val="en-US"/>
        </w:rPr>
        <w:t> </w:t>
      </w:r>
      <w:r w:rsidRPr="00E42CC0">
        <w:rPr>
          <w:rFonts w:eastAsia="Times New Roman" w:cs="Arial"/>
          <w:bCs/>
          <w:lang w:val="en-US"/>
        </w:rPr>
        <w:t xml:space="preserve">- </w:t>
      </w:r>
      <w:r w:rsidRPr="00787116">
        <w:rPr>
          <w:rFonts w:eastAsia="Times New Roman" w:cs="Arial"/>
          <w:lang w:val="en-US"/>
        </w:rPr>
        <w:t>This interactive multimedia storytelling extravaganza showcases the history of the Forbidden City.</w:t>
      </w:r>
    </w:p>
    <w:p w14:paraId="72CDA134" w14:textId="77777777" w:rsidR="00E42CC0" w:rsidRPr="00787116" w:rsidRDefault="00E42CC0" w:rsidP="00787116">
      <w:pPr>
        <w:spacing w:after="0" w:line="240" w:lineRule="auto"/>
        <w:ind w:right="-60"/>
        <w:rPr>
          <w:rFonts w:eastAsia="Times New Roman" w:cs="Times New Roman"/>
          <w:lang w:val="en-US"/>
        </w:rPr>
      </w:pPr>
    </w:p>
    <w:p w14:paraId="0763C3B2" w14:textId="77777777" w:rsidR="00E42CC0" w:rsidRPr="00787116" w:rsidRDefault="00787116" w:rsidP="00E42CC0">
      <w:pPr>
        <w:spacing w:after="0" w:line="240" w:lineRule="auto"/>
        <w:ind w:right="-60"/>
        <w:rPr>
          <w:rFonts w:eastAsia="Times New Roman" w:cs="Times New Roman"/>
          <w:lang w:val="en-US"/>
        </w:rPr>
      </w:pPr>
      <w:r w:rsidRPr="00E42CC0">
        <w:rPr>
          <w:rFonts w:eastAsia="Times New Roman" w:cs="Times New Roman"/>
          <w:lang w:val="en-US"/>
        </w:rPr>
        <w:t xml:space="preserve">Bronze: </w:t>
      </w:r>
      <w:hyperlink r:id="rId19" w:history="1">
        <w:r w:rsidRPr="00787116">
          <w:rPr>
            <w:rFonts w:eastAsia="Times New Roman" w:cs="Arial"/>
            <w:bCs/>
            <w:u w:val="single"/>
            <w:lang w:val="en-US"/>
          </w:rPr>
          <w:t xml:space="preserve">How God Has Spoken: Before </w:t>
        </w:r>
        <w:proofErr w:type="gramStart"/>
        <w:r w:rsidRPr="00787116">
          <w:rPr>
            <w:rFonts w:eastAsia="Times New Roman" w:cs="Arial"/>
            <w:bCs/>
            <w:u w:val="single"/>
            <w:lang w:val="en-US"/>
          </w:rPr>
          <w:t>And After The</w:t>
        </w:r>
        <w:proofErr w:type="gramEnd"/>
        <w:r w:rsidRPr="00787116">
          <w:rPr>
            <w:rFonts w:eastAsia="Times New Roman" w:cs="Arial"/>
            <w:bCs/>
            <w:u w:val="single"/>
            <w:lang w:val="en-US"/>
          </w:rPr>
          <w:t xml:space="preserve"> Silence</w:t>
        </w:r>
      </w:hyperlink>
      <w:r w:rsidRPr="00E42CC0">
        <w:rPr>
          <w:rFonts w:eastAsia="Times New Roman" w:cs="Arial"/>
          <w:bCs/>
          <w:u w:val="single"/>
          <w:lang w:val="en-US"/>
        </w:rPr>
        <w:t xml:space="preserve"> - </w:t>
      </w:r>
      <w:r w:rsidR="00E42CC0" w:rsidRPr="00787116">
        <w:rPr>
          <w:rFonts w:eastAsia="Times New Roman" w:cs="Arial"/>
          <w:lang w:val="en-US"/>
        </w:rPr>
        <w:t>In the beginning was the Word, and the Word was God. Then came the audio wave, using God’s actual words. </w:t>
      </w:r>
    </w:p>
    <w:p w14:paraId="312D6F2C" w14:textId="4A90BC1F" w:rsidR="00787116" w:rsidRPr="00787116" w:rsidRDefault="00787116" w:rsidP="00787116">
      <w:pPr>
        <w:spacing w:after="0" w:line="240" w:lineRule="auto"/>
        <w:rPr>
          <w:rFonts w:ascii="Times New Roman" w:eastAsia="Times New Roman" w:hAnsi="Times New Roman" w:cs="Times New Roman"/>
          <w:sz w:val="24"/>
          <w:szCs w:val="24"/>
          <w:lang w:val="en-US"/>
        </w:rPr>
      </w:pPr>
    </w:p>
    <w:p w14:paraId="177875DD" w14:textId="6A11FF86" w:rsidR="00787116" w:rsidRPr="00787116" w:rsidRDefault="00787116" w:rsidP="00787116">
      <w:pPr>
        <w:spacing w:after="0" w:line="240" w:lineRule="auto"/>
        <w:rPr>
          <w:rFonts w:ascii="Times New Roman" w:eastAsia="Times New Roman" w:hAnsi="Times New Roman" w:cs="Times New Roman"/>
          <w:sz w:val="24"/>
          <w:szCs w:val="24"/>
          <w:lang w:val="en-US"/>
        </w:rPr>
      </w:pPr>
    </w:p>
    <w:p w14:paraId="55AE4D43" w14:textId="77777777" w:rsidR="00E42CC0" w:rsidRDefault="00E42CC0" w:rsidP="00D8246B">
      <w:pPr>
        <w:pStyle w:val="NormalWeb"/>
        <w:rPr>
          <w:rFonts w:asciiTheme="minorHAnsi" w:hAnsiTheme="minorHAnsi"/>
          <w:b/>
          <w:sz w:val="22"/>
          <w:szCs w:val="22"/>
        </w:rPr>
      </w:pPr>
    </w:p>
    <w:p w14:paraId="1AD6E978" w14:textId="77777777" w:rsidR="00E42CC0" w:rsidRDefault="00E42CC0" w:rsidP="00D8246B">
      <w:pPr>
        <w:pStyle w:val="NormalWeb"/>
        <w:rPr>
          <w:rFonts w:asciiTheme="minorHAnsi" w:hAnsiTheme="minorHAnsi"/>
          <w:b/>
          <w:sz w:val="22"/>
          <w:szCs w:val="22"/>
        </w:rPr>
      </w:pPr>
    </w:p>
    <w:p w14:paraId="41C76A2C" w14:textId="77777777" w:rsidR="00E42CC0" w:rsidRDefault="00E42CC0" w:rsidP="00D8246B">
      <w:pPr>
        <w:pStyle w:val="NormalWeb"/>
        <w:rPr>
          <w:rFonts w:asciiTheme="minorHAnsi" w:hAnsiTheme="minorHAnsi"/>
          <w:b/>
          <w:sz w:val="22"/>
          <w:szCs w:val="22"/>
        </w:rPr>
      </w:pPr>
    </w:p>
    <w:p w14:paraId="7067F24A" w14:textId="657B5D3F" w:rsidR="00D8246B" w:rsidRPr="001D6B2C" w:rsidRDefault="00E42CC0" w:rsidP="00D8246B">
      <w:pPr>
        <w:pStyle w:val="NormalWeb"/>
        <w:rPr>
          <w:rFonts w:asciiTheme="minorHAnsi" w:hAnsiTheme="minorHAnsi"/>
          <w:b/>
          <w:sz w:val="22"/>
          <w:szCs w:val="22"/>
        </w:rPr>
      </w:pPr>
      <w:r>
        <w:rPr>
          <w:rFonts w:asciiTheme="minorHAnsi" w:hAnsiTheme="minorHAnsi"/>
          <w:b/>
          <w:sz w:val="22"/>
          <w:szCs w:val="22"/>
        </w:rPr>
        <w:t>News &amp; Current Affairs</w:t>
      </w:r>
    </w:p>
    <w:p w14:paraId="150C84F2" w14:textId="1E368712" w:rsidR="00E42CC0" w:rsidRDefault="00D8246B" w:rsidP="00E42CC0">
      <w:pPr>
        <w:pStyle w:val="NormalWeb"/>
        <w:spacing w:before="0" w:beforeAutospacing="0" w:after="0" w:afterAutospacing="0"/>
        <w:ind w:right="-60"/>
        <w:rPr>
          <w:rFonts w:asciiTheme="minorHAnsi" w:hAnsiTheme="minorHAnsi" w:cs="Arial"/>
          <w:sz w:val="22"/>
          <w:szCs w:val="22"/>
        </w:rPr>
      </w:pPr>
      <w:r w:rsidRPr="00E42CC0">
        <w:rPr>
          <w:rFonts w:asciiTheme="minorHAnsi" w:hAnsiTheme="minorHAnsi"/>
          <w:sz w:val="22"/>
          <w:szCs w:val="22"/>
        </w:rPr>
        <w:t xml:space="preserve">Gold: </w:t>
      </w:r>
      <w:hyperlink r:id="rId20" w:history="1">
        <w:r w:rsidR="00E42CC0" w:rsidRPr="00E42CC0">
          <w:rPr>
            <w:rStyle w:val="Hyperlink"/>
            <w:rFonts w:asciiTheme="minorHAnsi" w:hAnsiTheme="minorHAnsi" w:cs="Arial"/>
            <w:bCs/>
            <w:color w:val="auto"/>
            <w:sz w:val="22"/>
            <w:szCs w:val="22"/>
          </w:rPr>
          <w:t>How Kerala’s Dams Failed To Prevent Catastrophe</w:t>
        </w:r>
      </w:hyperlink>
      <w:r w:rsidR="00E42CC0" w:rsidRPr="00E42CC0">
        <w:rPr>
          <w:rFonts w:asciiTheme="minorHAnsi" w:hAnsiTheme="minorHAnsi"/>
          <w:sz w:val="22"/>
          <w:szCs w:val="22"/>
        </w:rPr>
        <w:t xml:space="preserve"> - </w:t>
      </w:r>
      <w:r w:rsidR="00E42CC0" w:rsidRPr="00E42CC0">
        <w:rPr>
          <w:rFonts w:asciiTheme="minorHAnsi" w:hAnsiTheme="minorHAnsi" w:cs="Arial"/>
          <w:sz w:val="22"/>
          <w:szCs w:val="22"/>
        </w:rPr>
        <w:t>Explaining the reasons behind the 2018 Kerala floods and the disaster due to poor management of dams.</w:t>
      </w:r>
    </w:p>
    <w:p w14:paraId="2CE88998" w14:textId="77777777" w:rsidR="00E42CC0" w:rsidRPr="00E42CC0" w:rsidRDefault="00E42CC0" w:rsidP="00E42CC0">
      <w:pPr>
        <w:pStyle w:val="NormalWeb"/>
        <w:spacing w:before="0" w:beforeAutospacing="0" w:after="0" w:afterAutospacing="0"/>
        <w:ind w:right="-60"/>
        <w:rPr>
          <w:rFonts w:asciiTheme="minorHAnsi" w:hAnsiTheme="minorHAnsi"/>
          <w:sz w:val="22"/>
          <w:szCs w:val="22"/>
        </w:rPr>
      </w:pPr>
    </w:p>
    <w:p w14:paraId="166E1433" w14:textId="77777777" w:rsidR="00E42CC0" w:rsidRPr="00E42CC0" w:rsidRDefault="00D8246B" w:rsidP="00E42CC0">
      <w:pPr>
        <w:pStyle w:val="NormalWeb"/>
        <w:spacing w:before="0" w:beforeAutospacing="0" w:after="0" w:afterAutospacing="0"/>
        <w:ind w:right="-60"/>
        <w:rPr>
          <w:rFonts w:asciiTheme="minorHAnsi" w:hAnsiTheme="minorHAnsi"/>
          <w:sz w:val="22"/>
          <w:szCs w:val="22"/>
        </w:rPr>
      </w:pPr>
      <w:r w:rsidRPr="00E42CC0">
        <w:rPr>
          <w:rFonts w:asciiTheme="minorHAnsi" w:hAnsiTheme="minorHAnsi"/>
          <w:sz w:val="22"/>
          <w:szCs w:val="22"/>
        </w:rPr>
        <w:t xml:space="preserve">Silver: </w:t>
      </w:r>
      <w:hyperlink r:id="rId21" w:history="1">
        <w:proofErr w:type="gramStart"/>
        <w:r w:rsidR="00E42CC0" w:rsidRPr="00E42CC0">
          <w:rPr>
            <w:rStyle w:val="Hyperlink"/>
            <w:rFonts w:asciiTheme="minorHAnsi" w:hAnsiTheme="minorHAnsi" w:cs="Arial"/>
            <w:bCs/>
            <w:color w:val="auto"/>
            <w:sz w:val="22"/>
            <w:szCs w:val="22"/>
          </w:rPr>
          <w:t>What People In</w:t>
        </w:r>
        <w:proofErr w:type="gramEnd"/>
        <w:r w:rsidR="00E42CC0" w:rsidRPr="00E42CC0">
          <w:rPr>
            <w:rStyle w:val="Hyperlink"/>
            <w:rFonts w:asciiTheme="minorHAnsi" w:hAnsiTheme="minorHAnsi" w:cs="Arial"/>
            <w:bCs/>
            <w:color w:val="auto"/>
            <w:sz w:val="22"/>
            <w:szCs w:val="22"/>
          </w:rPr>
          <w:t xml:space="preserve"> Switzerland Worry About</w:t>
        </w:r>
      </w:hyperlink>
      <w:r w:rsidR="00E42CC0" w:rsidRPr="00E42CC0">
        <w:rPr>
          <w:rFonts w:asciiTheme="minorHAnsi" w:hAnsiTheme="minorHAnsi" w:cs="Arial"/>
          <w:bCs/>
          <w:sz w:val="22"/>
          <w:szCs w:val="22"/>
        </w:rPr>
        <w:t> </w:t>
      </w:r>
      <w:r w:rsidR="00E42CC0" w:rsidRPr="00E42CC0">
        <w:rPr>
          <w:rFonts w:asciiTheme="minorHAnsi" w:hAnsiTheme="minorHAnsi" w:cs="Arial"/>
          <w:bCs/>
          <w:sz w:val="22"/>
          <w:szCs w:val="22"/>
        </w:rPr>
        <w:t xml:space="preserve">- </w:t>
      </w:r>
      <w:r w:rsidR="00E42CC0" w:rsidRPr="00E42CC0">
        <w:rPr>
          <w:rFonts w:asciiTheme="minorHAnsi" w:hAnsiTheme="minorHAnsi" w:cs="Arial"/>
          <w:sz w:val="22"/>
          <w:szCs w:val="22"/>
        </w:rPr>
        <w:t>Showing how the worries and concerns of the Swiss people has changed over time through an interactive article.</w:t>
      </w:r>
    </w:p>
    <w:p w14:paraId="763D7627" w14:textId="79B456AD" w:rsidR="00E42CC0" w:rsidRPr="00E42CC0" w:rsidRDefault="00E42CC0" w:rsidP="00E42CC0">
      <w:pPr>
        <w:pStyle w:val="NormalWeb"/>
        <w:spacing w:before="0" w:beforeAutospacing="0" w:after="0" w:afterAutospacing="0"/>
        <w:rPr>
          <w:rFonts w:asciiTheme="minorHAnsi" w:hAnsiTheme="minorHAnsi"/>
          <w:sz w:val="22"/>
          <w:szCs w:val="22"/>
        </w:rPr>
      </w:pPr>
    </w:p>
    <w:p w14:paraId="179D611C" w14:textId="10F2D840" w:rsidR="00E42CC0" w:rsidRPr="00E42CC0" w:rsidRDefault="00E42CC0" w:rsidP="00E42CC0">
      <w:pPr>
        <w:pStyle w:val="NormalWeb"/>
        <w:spacing w:before="0" w:beforeAutospacing="0" w:after="0" w:afterAutospacing="0"/>
        <w:ind w:right="-60"/>
        <w:rPr>
          <w:rFonts w:asciiTheme="minorHAnsi" w:hAnsiTheme="minorHAnsi" w:cs="Arial"/>
          <w:sz w:val="22"/>
          <w:szCs w:val="22"/>
        </w:rPr>
      </w:pPr>
      <w:r w:rsidRPr="00E42CC0">
        <w:rPr>
          <w:rFonts w:asciiTheme="minorHAnsi" w:hAnsiTheme="minorHAnsi"/>
          <w:sz w:val="22"/>
          <w:szCs w:val="22"/>
        </w:rPr>
        <w:t xml:space="preserve">Joint </w:t>
      </w:r>
      <w:r w:rsidR="00D8246B" w:rsidRPr="00E42CC0">
        <w:rPr>
          <w:rFonts w:asciiTheme="minorHAnsi" w:hAnsiTheme="minorHAnsi"/>
          <w:sz w:val="22"/>
          <w:szCs w:val="22"/>
        </w:rPr>
        <w:t xml:space="preserve">Bronze: </w:t>
      </w:r>
      <w:hyperlink r:id="rId22" w:history="1">
        <w:r w:rsidRPr="00E42CC0">
          <w:rPr>
            <w:rStyle w:val="Hyperlink"/>
            <w:rFonts w:asciiTheme="minorHAnsi" w:hAnsiTheme="minorHAnsi" w:cs="Arial"/>
            <w:bCs/>
            <w:color w:val="auto"/>
            <w:sz w:val="22"/>
            <w:szCs w:val="22"/>
          </w:rPr>
          <w:t>Rich School, Poor School: Australia’s Great Education Divide</w:t>
        </w:r>
      </w:hyperlink>
      <w:r w:rsidRPr="00E42CC0">
        <w:rPr>
          <w:rFonts w:asciiTheme="minorHAnsi" w:hAnsiTheme="minorHAnsi" w:cs="Arial"/>
          <w:bCs/>
          <w:sz w:val="22"/>
          <w:szCs w:val="22"/>
          <w:u w:val="single"/>
        </w:rPr>
        <w:t xml:space="preserve"> - </w:t>
      </w:r>
      <w:r w:rsidRPr="00E42CC0">
        <w:rPr>
          <w:rFonts w:asciiTheme="minorHAnsi" w:hAnsiTheme="minorHAnsi" w:cs="Arial"/>
          <w:sz w:val="22"/>
          <w:szCs w:val="22"/>
        </w:rPr>
        <w:t>A multimedia mapping of spending in Australian schools, showing just how large the rich/poor divide has become.</w:t>
      </w:r>
    </w:p>
    <w:p w14:paraId="4F5EC379" w14:textId="77777777" w:rsidR="00E42CC0" w:rsidRPr="00E42CC0" w:rsidRDefault="00E42CC0" w:rsidP="00E42CC0">
      <w:pPr>
        <w:pStyle w:val="NormalWeb"/>
        <w:spacing w:before="0" w:beforeAutospacing="0" w:after="0" w:afterAutospacing="0"/>
        <w:ind w:right="-60"/>
        <w:rPr>
          <w:rFonts w:asciiTheme="minorHAnsi" w:hAnsiTheme="minorHAnsi" w:cs="Arial"/>
          <w:sz w:val="22"/>
          <w:szCs w:val="22"/>
        </w:rPr>
      </w:pPr>
    </w:p>
    <w:p w14:paraId="48B51B12" w14:textId="63F8E926" w:rsidR="00E42CC0" w:rsidRPr="00E42CC0" w:rsidRDefault="00E42CC0" w:rsidP="00D8246B">
      <w:pPr>
        <w:rPr>
          <w:rFonts w:eastAsia="Montserrat" w:cs="Montserrat"/>
        </w:rPr>
      </w:pPr>
      <w:r w:rsidRPr="00E42CC0">
        <w:rPr>
          <w:rFonts w:eastAsia="Montserrat" w:cs="Montserrat"/>
        </w:rPr>
        <w:t xml:space="preserve">Joint Bronze: </w:t>
      </w:r>
      <w:hyperlink r:id="rId23" w:history="1">
        <w:r>
          <w:rPr>
            <w:rStyle w:val="Hyperlink"/>
            <w:rFonts w:cs="Arial"/>
            <w:bCs/>
            <w:color w:val="auto"/>
          </w:rPr>
          <w:t>Ahead o</w:t>
        </w:r>
        <w:r w:rsidRPr="00E42CC0">
          <w:rPr>
            <w:rStyle w:val="Hyperlink"/>
            <w:rFonts w:cs="Arial"/>
            <w:bCs/>
            <w:color w:val="auto"/>
          </w:rPr>
          <w:t>f the Fire</w:t>
        </w:r>
      </w:hyperlink>
      <w:r w:rsidRPr="00E42CC0">
        <w:t xml:space="preserve"> -</w:t>
      </w:r>
      <w:r w:rsidRPr="00E42CC0">
        <w:t xml:space="preserve"> </w:t>
      </w:r>
      <w:r w:rsidRPr="00E42CC0">
        <w:rPr>
          <w:rFonts w:eastAsia="Montserrat" w:cs="Montserrat"/>
        </w:rPr>
        <w:t xml:space="preserve">Exploring wildlife fire threats across the western US, so vulnerable communities can understand risks and avoid catastrophe. </w:t>
      </w:r>
    </w:p>
    <w:p w14:paraId="72F88D77" w14:textId="7C2C3A77" w:rsidR="00D8246B" w:rsidRPr="001D6B2C" w:rsidRDefault="00D334E9" w:rsidP="00D8246B">
      <w:pPr>
        <w:pStyle w:val="NormalWeb"/>
        <w:rPr>
          <w:rFonts w:asciiTheme="minorHAnsi" w:hAnsiTheme="minorHAnsi"/>
          <w:b/>
          <w:sz w:val="22"/>
          <w:szCs w:val="22"/>
        </w:rPr>
      </w:pPr>
      <w:r w:rsidRPr="001D6B2C">
        <w:rPr>
          <w:rFonts w:asciiTheme="minorHAnsi" w:hAnsiTheme="minorHAnsi"/>
          <w:b/>
          <w:sz w:val="22"/>
          <w:szCs w:val="22"/>
        </w:rPr>
        <w:t>Leisure, Games &amp; Sports</w:t>
      </w:r>
    </w:p>
    <w:p w14:paraId="2C8A3584" w14:textId="2D8A92E8" w:rsidR="00E42CC0" w:rsidRDefault="00D8246B" w:rsidP="00AA364C">
      <w:pPr>
        <w:pStyle w:val="NormalWeb"/>
        <w:spacing w:before="0" w:beforeAutospacing="0" w:after="0" w:afterAutospacing="0"/>
        <w:ind w:right="-60"/>
        <w:rPr>
          <w:rFonts w:asciiTheme="minorHAnsi" w:hAnsiTheme="minorHAnsi" w:cs="Arial"/>
          <w:sz w:val="22"/>
          <w:szCs w:val="22"/>
          <w:shd w:val="clear" w:color="auto" w:fill="FFFFFF"/>
        </w:rPr>
      </w:pPr>
      <w:r w:rsidRPr="00A64063">
        <w:rPr>
          <w:rFonts w:asciiTheme="minorHAnsi" w:hAnsiTheme="minorHAnsi"/>
          <w:sz w:val="22"/>
          <w:szCs w:val="22"/>
        </w:rPr>
        <w:t xml:space="preserve">Gold: </w:t>
      </w:r>
      <w:hyperlink r:id="rId24" w:history="1">
        <w:r w:rsidR="00E42CC0" w:rsidRPr="00A64063">
          <w:rPr>
            <w:rStyle w:val="Hyperlink"/>
            <w:rFonts w:asciiTheme="minorHAnsi" w:hAnsiTheme="minorHAnsi" w:cs="Arial"/>
            <w:bCs/>
            <w:color w:val="auto"/>
            <w:sz w:val="22"/>
            <w:szCs w:val="22"/>
          </w:rPr>
          <w:t>Live BMX Data Visualization</w:t>
        </w:r>
      </w:hyperlink>
      <w:r w:rsidR="00E42CC0" w:rsidRPr="00A64063">
        <w:rPr>
          <w:rFonts w:asciiTheme="minorHAnsi" w:hAnsiTheme="minorHAnsi"/>
          <w:sz w:val="22"/>
          <w:szCs w:val="22"/>
        </w:rPr>
        <w:t xml:space="preserve"> - </w:t>
      </w:r>
      <w:r w:rsidR="00E42CC0" w:rsidRPr="00A64063">
        <w:rPr>
          <w:rFonts w:asciiTheme="minorHAnsi" w:hAnsiTheme="minorHAnsi" w:cs="Arial"/>
          <w:sz w:val="22"/>
          <w:szCs w:val="22"/>
          <w:shd w:val="clear" w:color="auto" w:fill="FFFFFF"/>
        </w:rPr>
        <w:t>Innovative sensor technology reproduces freestyle BMX performances, ramping up the excitement, tracking every single trick and creating real-time data visualizations. </w:t>
      </w:r>
    </w:p>
    <w:p w14:paraId="383298C3" w14:textId="77777777" w:rsidR="00AA364C" w:rsidRPr="00A64063" w:rsidRDefault="00AA364C" w:rsidP="00AA364C">
      <w:pPr>
        <w:pStyle w:val="NormalWeb"/>
        <w:spacing w:before="0" w:beforeAutospacing="0" w:after="0" w:afterAutospacing="0"/>
        <w:ind w:right="-60"/>
        <w:rPr>
          <w:rFonts w:asciiTheme="minorHAnsi" w:hAnsiTheme="minorHAnsi"/>
          <w:sz w:val="22"/>
          <w:szCs w:val="22"/>
        </w:rPr>
      </w:pPr>
    </w:p>
    <w:p w14:paraId="148CB5CE" w14:textId="081B3973" w:rsidR="00D8246B" w:rsidRDefault="00D8246B" w:rsidP="00AA364C">
      <w:pPr>
        <w:pStyle w:val="NormalWeb"/>
        <w:spacing w:before="0" w:beforeAutospacing="0" w:after="0" w:afterAutospacing="0"/>
        <w:ind w:right="-60"/>
        <w:rPr>
          <w:rFonts w:asciiTheme="minorHAnsi" w:hAnsiTheme="minorHAnsi" w:cs="Arial"/>
          <w:sz w:val="22"/>
          <w:szCs w:val="22"/>
        </w:rPr>
      </w:pPr>
      <w:r w:rsidRPr="00A64063">
        <w:rPr>
          <w:rFonts w:asciiTheme="minorHAnsi" w:hAnsiTheme="minorHAnsi"/>
          <w:sz w:val="22"/>
          <w:szCs w:val="22"/>
        </w:rPr>
        <w:t xml:space="preserve">Silver: </w:t>
      </w:r>
      <w:hyperlink r:id="rId25" w:history="1">
        <w:r w:rsidR="00E42CC0" w:rsidRPr="00A64063">
          <w:rPr>
            <w:rStyle w:val="Hyperlink"/>
            <w:rFonts w:asciiTheme="minorHAnsi" w:hAnsiTheme="minorHAnsi" w:cs="Arial"/>
            <w:bCs/>
            <w:color w:val="auto"/>
            <w:sz w:val="22"/>
            <w:szCs w:val="22"/>
          </w:rPr>
          <w:t xml:space="preserve">Legends, One-Club Men </w:t>
        </w:r>
        <w:proofErr w:type="gramStart"/>
        <w:r w:rsidR="00E42CC0" w:rsidRPr="00A64063">
          <w:rPr>
            <w:rStyle w:val="Hyperlink"/>
            <w:rFonts w:asciiTheme="minorHAnsi" w:hAnsiTheme="minorHAnsi" w:cs="Arial"/>
            <w:bCs/>
            <w:color w:val="auto"/>
            <w:sz w:val="22"/>
            <w:szCs w:val="22"/>
          </w:rPr>
          <w:t>And</w:t>
        </w:r>
        <w:proofErr w:type="gramEnd"/>
        <w:r w:rsidR="00E42CC0" w:rsidRPr="00A64063">
          <w:rPr>
            <w:rStyle w:val="Hyperlink"/>
            <w:rFonts w:asciiTheme="minorHAnsi" w:hAnsiTheme="minorHAnsi" w:cs="Arial"/>
            <w:bCs/>
            <w:color w:val="auto"/>
            <w:sz w:val="22"/>
            <w:szCs w:val="22"/>
          </w:rPr>
          <w:t xml:space="preserve"> Journeymen</w:t>
        </w:r>
      </w:hyperlink>
      <w:r w:rsidR="00E42CC0" w:rsidRPr="00A64063">
        <w:rPr>
          <w:rFonts w:asciiTheme="minorHAnsi" w:hAnsiTheme="minorHAnsi" w:cs="Arial"/>
          <w:bCs/>
          <w:sz w:val="22"/>
          <w:szCs w:val="22"/>
        </w:rPr>
        <w:t> </w:t>
      </w:r>
      <w:r w:rsidR="00E42CC0" w:rsidRPr="00A64063">
        <w:rPr>
          <w:rFonts w:asciiTheme="minorHAnsi" w:hAnsiTheme="minorHAnsi" w:cs="Arial"/>
          <w:bCs/>
          <w:sz w:val="22"/>
          <w:szCs w:val="22"/>
        </w:rPr>
        <w:t xml:space="preserve">- </w:t>
      </w:r>
      <w:r w:rsidR="00E42CC0" w:rsidRPr="00A64063">
        <w:rPr>
          <w:rFonts w:asciiTheme="minorHAnsi" w:hAnsiTheme="minorHAnsi" w:cs="Arial"/>
          <w:sz w:val="22"/>
          <w:szCs w:val="22"/>
        </w:rPr>
        <w:t>An attempt to visually represent the careers of — almost — all the football players in the last century.</w:t>
      </w:r>
    </w:p>
    <w:p w14:paraId="1777A4A1" w14:textId="77777777" w:rsidR="00AA364C" w:rsidRPr="00A64063" w:rsidRDefault="00AA364C" w:rsidP="00AA364C">
      <w:pPr>
        <w:pStyle w:val="NormalWeb"/>
        <w:spacing w:before="0" w:beforeAutospacing="0" w:after="0" w:afterAutospacing="0"/>
        <w:ind w:right="-60"/>
        <w:rPr>
          <w:rFonts w:asciiTheme="minorHAnsi" w:hAnsiTheme="minorHAnsi"/>
          <w:sz w:val="22"/>
          <w:szCs w:val="22"/>
        </w:rPr>
      </w:pPr>
    </w:p>
    <w:p w14:paraId="2E51D7DF" w14:textId="502CC30C" w:rsidR="00E42CC0" w:rsidRPr="00A64063" w:rsidRDefault="00D8246B" w:rsidP="00E42CC0">
      <w:pPr>
        <w:pStyle w:val="NormalWeb"/>
        <w:spacing w:before="0" w:beforeAutospacing="0" w:after="0" w:afterAutospacing="0"/>
        <w:ind w:right="-60"/>
        <w:rPr>
          <w:rFonts w:asciiTheme="minorHAnsi" w:hAnsiTheme="minorHAnsi"/>
          <w:sz w:val="22"/>
          <w:szCs w:val="22"/>
        </w:rPr>
      </w:pPr>
      <w:r w:rsidRPr="00A64063">
        <w:rPr>
          <w:rFonts w:asciiTheme="minorHAnsi" w:hAnsiTheme="minorHAnsi"/>
          <w:sz w:val="22"/>
          <w:szCs w:val="22"/>
        </w:rPr>
        <w:t xml:space="preserve">Bronze: </w:t>
      </w:r>
      <w:hyperlink r:id="rId26" w:history="1">
        <w:proofErr w:type="gramStart"/>
        <w:r w:rsidR="00E42CC0" w:rsidRPr="00A64063">
          <w:rPr>
            <w:rStyle w:val="Hyperlink"/>
            <w:rFonts w:asciiTheme="minorHAnsi" w:hAnsiTheme="minorHAnsi" w:cs="Arial"/>
            <w:bCs/>
            <w:color w:val="auto"/>
            <w:sz w:val="22"/>
            <w:szCs w:val="22"/>
          </w:rPr>
          <w:t>The Irregular Outfields Of</w:t>
        </w:r>
        <w:proofErr w:type="gramEnd"/>
        <w:r w:rsidR="00E42CC0" w:rsidRPr="00A64063">
          <w:rPr>
            <w:rStyle w:val="Hyperlink"/>
            <w:rFonts w:asciiTheme="minorHAnsi" w:hAnsiTheme="minorHAnsi" w:cs="Arial"/>
            <w:bCs/>
            <w:color w:val="auto"/>
            <w:sz w:val="22"/>
            <w:szCs w:val="22"/>
          </w:rPr>
          <w:t xml:space="preserve"> Baseball</w:t>
        </w:r>
      </w:hyperlink>
      <w:r w:rsidR="00E42CC0" w:rsidRPr="00A64063">
        <w:rPr>
          <w:rFonts w:asciiTheme="minorHAnsi" w:hAnsiTheme="minorHAnsi" w:cs="Arial"/>
          <w:bCs/>
          <w:sz w:val="22"/>
          <w:szCs w:val="22"/>
        </w:rPr>
        <w:t> </w:t>
      </w:r>
      <w:r w:rsidR="00E42CC0" w:rsidRPr="00A64063">
        <w:rPr>
          <w:rFonts w:asciiTheme="minorHAnsi" w:hAnsiTheme="minorHAnsi" w:cs="Arial"/>
          <w:bCs/>
          <w:sz w:val="22"/>
          <w:szCs w:val="22"/>
        </w:rPr>
        <w:t xml:space="preserve">- </w:t>
      </w:r>
      <w:r w:rsidR="00E42CC0" w:rsidRPr="00A64063">
        <w:rPr>
          <w:rFonts w:asciiTheme="minorHAnsi" w:hAnsiTheme="minorHAnsi" w:cs="Arial"/>
          <w:sz w:val="22"/>
          <w:szCs w:val="22"/>
        </w:rPr>
        <w:t xml:space="preserve">For some reason, no two Major League Baseball parks are exactly the same. This </w:t>
      </w:r>
      <w:proofErr w:type="spellStart"/>
      <w:r w:rsidR="00E42CC0" w:rsidRPr="00A64063">
        <w:rPr>
          <w:rFonts w:asciiTheme="minorHAnsi" w:hAnsiTheme="minorHAnsi" w:cs="Arial"/>
          <w:sz w:val="22"/>
          <w:szCs w:val="22"/>
        </w:rPr>
        <w:t>dataviz</w:t>
      </w:r>
      <w:proofErr w:type="spellEnd"/>
      <w:r w:rsidR="00E42CC0" w:rsidRPr="00A64063">
        <w:rPr>
          <w:rFonts w:asciiTheme="minorHAnsi" w:hAnsiTheme="minorHAnsi" w:cs="Arial"/>
          <w:sz w:val="22"/>
          <w:szCs w:val="22"/>
        </w:rPr>
        <w:t xml:space="preserve"> runs th</w:t>
      </w:r>
      <w:r w:rsidR="00A64063">
        <w:rPr>
          <w:rFonts w:asciiTheme="minorHAnsi" w:hAnsiTheme="minorHAnsi" w:cs="Arial"/>
          <w:sz w:val="22"/>
          <w:szCs w:val="22"/>
        </w:rPr>
        <w:t>rough the various stadia and hon</w:t>
      </w:r>
      <w:r w:rsidR="00E42CC0" w:rsidRPr="00A64063">
        <w:rPr>
          <w:rFonts w:asciiTheme="minorHAnsi" w:hAnsiTheme="minorHAnsi" w:cs="Arial"/>
          <w:sz w:val="22"/>
          <w:szCs w:val="22"/>
        </w:rPr>
        <w:t>es in on the differences. </w:t>
      </w:r>
    </w:p>
    <w:p w14:paraId="2FBB3F44" w14:textId="6C3FE3D6" w:rsidR="00D8246B" w:rsidRPr="001D6B2C" w:rsidRDefault="00D334E9" w:rsidP="00D8246B">
      <w:pPr>
        <w:pStyle w:val="NormalWeb"/>
        <w:rPr>
          <w:rFonts w:asciiTheme="minorHAnsi" w:hAnsiTheme="minorHAnsi"/>
          <w:b/>
          <w:sz w:val="22"/>
          <w:szCs w:val="22"/>
        </w:rPr>
      </w:pPr>
      <w:r w:rsidRPr="001D6B2C">
        <w:rPr>
          <w:rFonts w:asciiTheme="minorHAnsi" w:hAnsiTheme="minorHAnsi"/>
          <w:b/>
          <w:sz w:val="22"/>
          <w:szCs w:val="22"/>
        </w:rPr>
        <w:t>Maps, Places &amp; Spaces</w:t>
      </w:r>
    </w:p>
    <w:p w14:paraId="001F8291" w14:textId="7943D988" w:rsidR="00F461C9" w:rsidRPr="00F461C9" w:rsidRDefault="00D334E9" w:rsidP="00F461C9">
      <w:pPr>
        <w:pStyle w:val="NormalWeb"/>
        <w:spacing w:before="0" w:beforeAutospacing="0" w:after="0" w:afterAutospacing="0"/>
        <w:ind w:right="-60"/>
        <w:rPr>
          <w:rFonts w:asciiTheme="minorHAnsi" w:hAnsiTheme="minorHAnsi"/>
          <w:sz w:val="22"/>
          <w:szCs w:val="22"/>
        </w:rPr>
      </w:pPr>
      <w:r w:rsidRPr="00F461C9">
        <w:rPr>
          <w:rFonts w:asciiTheme="minorHAnsi" w:hAnsiTheme="minorHAnsi"/>
          <w:sz w:val="22"/>
          <w:szCs w:val="22"/>
        </w:rPr>
        <w:t xml:space="preserve">Gold: </w:t>
      </w:r>
      <w:hyperlink r:id="rId27" w:history="1">
        <w:r w:rsidR="00F461C9" w:rsidRPr="00F461C9">
          <w:rPr>
            <w:rStyle w:val="Hyperlink"/>
            <w:rFonts w:asciiTheme="minorHAnsi" w:hAnsiTheme="minorHAnsi" w:cs="Arial"/>
            <w:bCs/>
            <w:color w:val="auto"/>
            <w:sz w:val="22"/>
            <w:szCs w:val="22"/>
          </w:rPr>
          <w:t xml:space="preserve">Earth </w:t>
        </w:r>
        <w:proofErr w:type="gramStart"/>
        <w:r w:rsidR="00F461C9" w:rsidRPr="00F461C9">
          <w:rPr>
            <w:rStyle w:val="Hyperlink"/>
            <w:rFonts w:asciiTheme="minorHAnsi" w:hAnsiTheme="minorHAnsi" w:cs="Arial"/>
            <w:bCs/>
            <w:color w:val="auto"/>
            <w:sz w:val="22"/>
            <w:szCs w:val="22"/>
          </w:rPr>
          <w:t>At</w:t>
        </w:r>
        <w:proofErr w:type="gramEnd"/>
        <w:r w:rsidR="00F461C9" w:rsidRPr="00F461C9">
          <w:rPr>
            <w:rStyle w:val="Hyperlink"/>
            <w:rFonts w:asciiTheme="minorHAnsi" w:hAnsiTheme="minorHAnsi" w:cs="Arial"/>
            <w:bCs/>
            <w:color w:val="auto"/>
            <w:sz w:val="22"/>
            <w:szCs w:val="22"/>
          </w:rPr>
          <w:t xml:space="preserve"> Night, Mountains Of Light</w:t>
        </w:r>
      </w:hyperlink>
      <w:r w:rsidR="00F461C9" w:rsidRPr="00F461C9">
        <w:rPr>
          <w:rFonts w:asciiTheme="minorHAnsi" w:hAnsiTheme="minorHAnsi" w:cs="Arial"/>
          <w:bCs/>
          <w:sz w:val="22"/>
          <w:szCs w:val="22"/>
        </w:rPr>
        <w:t> </w:t>
      </w:r>
      <w:r w:rsidR="00F461C9" w:rsidRPr="00F461C9">
        <w:rPr>
          <w:rFonts w:asciiTheme="minorHAnsi" w:hAnsiTheme="minorHAnsi" w:cs="Arial"/>
          <w:bCs/>
          <w:sz w:val="22"/>
          <w:szCs w:val="22"/>
        </w:rPr>
        <w:t xml:space="preserve">- </w:t>
      </w:r>
      <w:r w:rsidR="00F461C9" w:rsidRPr="00F461C9">
        <w:rPr>
          <w:rFonts w:asciiTheme="minorHAnsi" w:hAnsiTheme="minorHAnsi" w:cs="Arial"/>
          <w:sz w:val="22"/>
          <w:szCs w:val="22"/>
        </w:rPr>
        <w:t>What if the Earth’s terrain was generated by night</w:t>
      </w:r>
      <w:r w:rsidR="00F461C9">
        <w:rPr>
          <w:rFonts w:asciiTheme="minorHAnsi" w:hAnsiTheme="minorHAnsi" w:cs="Arial"/>
          <w:sz w:val="22"/>
          <w:szCs w:val="22"/>
        </w:rPr>
        <w:t>-</w:t>
      </w:r>
      <w:r w:rsidR="00F461C9" w:rsidRPr="00F461C9">
        <w:rPr>
          <w:rFonts w:asciiTheme="minorHAnsi" w:hAnsiTheme="minorHAnsi" w:cs="Arial"/>
          <w:sz w:val="22"/>
          <w:szCs w:val="22"/>
        </w:rPr>
        <w:t>time lights? This illuminating 3D web mapping experiment transforms light pollution into a creative force. </w:t>
      </w:r>
    </w:p>
    <w:p w14:paraId="0922D1D2" w14:textId="5B344A9E" w:rsidR="00F461C9" w:rsidRPr="00F461C9" w:rsidRDefault="00F461C9" w:rsidP="00F461C9">
      <w:pPr>
        <w:pStyle w:val="NormalWeb"/>
        <w:spacing w:before="0" w:beforeAutospacing="0" w:after="0" w:afterAutospacing="0"/>
        <w:rPr>
          <w:rFonts w:asciiTheme="minorHAnsi" w:hAnsiTheme="minorHAnsi"/>
          <w:sz w:val="22"/>
          <w:szCs w:val="22"/>
        </w:rPr>
      </w:pPr>
    </w:p>
    <w:p w14:paraId="41E6C9E2" w14:textId="77777777" w:rsidR="00AA364C" w:rsidRDefault="00D334E9" w:rsidP="00F461C9">
      <w:pPr>
        <w:pStyle w:val="NormalWeb"/>
        <w:spacing w:before="0" w:beforeAutospacing="0" w:after="0" w:afterAutospacing="0"/>
        <w:ind w:right="-60"/>
        <w:rPr>
          <w:rFonts w:asciiTheme="minorHAnsi" w:hAnsiTheme="minorHAnsi" w:cs="Arial"/>
          <w:sz w:val="22"/>
          <w:szCs w:val="22"/>
        </w:rPr>
      </w:pPr>
      <w:r w:rsidRPr="00F461C9">
        <w:rPr>
          <w:rFonts w:asciiTheme="minorHAnsi" w:hAnsiTheme="minorHAnsi"/>
          <w:sz w:val="22"/>
          <w:szCs w:val="22"/>
        </w:rPr>
        <w:t xml:space="preserve">Silver: </w:t>
      </w:r>
      <w:hyperlink r:id="rId28" w:history="1">
        <w:r w:rsidR="00F461C9" w:rsidRPr="00F461C9">
          <w:rPr>
            <w:rStyle w:val="Hyperlink"/>
            <w:rFonts w:asciiTheme="minorHAnsi" w:hAnsiTheme="minorHAnsi" w:cs="Arial"/>
            <w:bCs/>
            <w:color w:val="auto"/>
            <w:sz w:val="22"/>
            <w:szCs w:val="22"/>
          </w:rPr>
          <w:t>Mercator. It’s A Flat, Flat World</w:t>
        </w:r>
      </w:hyperlink>
      <w:r w:rsidR="00F461C9" w:rsidRPr="00F461C9">
        <w:rPr>
          <w:rFonts w:asciiTheme="minorHAnsi" w:hAnsiTheme="minorHAnsi"/>
          <w:sz w:val="22"/>
          <w:szCs w:val="22"/>
        </w:rPr>
        <w:t xml:space="preserve"> - </w:t>
      </w:r>
      <w:r w:rsidR="00F461C9" w:rsidRPr="00F461C9">
        <w:rPr>
          <w:rFonts w:asciiTheme="minorHAnsi" w:hAnsiTheme="minorHAnsi" w:cs="Arial"/>
          <w:sz w:val="22"/>
          <w:szCs w:val="22"/>
        </w:rPr>
        <w:t>An enchanting exploration of 16th century Flemish cartographer, Gerardus Mercator highlighting his innovations, his inaccuracies and his ground</w:t>
      </w:r>
      <w:r w:rsidR="00F461C9">
        <w:rPr>
          <w:rFonts w:asciiTheme="minorHAnsi" w:hAnsiTheme="minorHAnsi" w:cs="Arial"/>
          <w:sz w:val="22"/>
          <w:szCs w:val="22"/>
        </w:rPr>
        <w:t>-</w:t>
      </w:r>
      <w:r w:rsidR="00F461C9" w:rsidRPr="00F461C9">
        <w:rPr>
          <w:rFonts w:asciiTheme="minorHAnsi" w:hAnsiTheme="minorHAnsi" w:cs="Arial"/>
          <w:sz w:val="22"/>
          <w:szCs w:val="22"/>
        </w:rPr>
        <w:t>breaking map.</w:t>
      </w:r>
    </w:p>
    <w:p w14:paraId="02EC0FB7" w14:textId="77777777" w:rsidR="00AA364C" w:rsidRDefault="00AA364C" w:rsidP="00F461C9">
      <w:pPr>
        <w:pStyle w:val="NormalWeb"/>
        <w:spacing w:before="0" w:beforeAutospacing="0" w:after="0" w:afterAutospacing="0"/>
        <w:ind w:right="-60"/>
        <w:rPr>
          <w:rFonts w:asciiTheme="minorHAnsi" w:hAnsiTheme="minorHAnsi" w:cs="Arial"/>
          <w:sz w:val="22"/>
          <w:szCs w:val="22"/>
        </w:rPr>
      </w:pPr>
    </w:p>
    <w:p w14:paraId="191F49C8" w14:textId="4DDBC39C" w:rsidR="00F461C9" w:rsidRPr="00F461C9" w:rsidRDefault="00D334E9" w:rsidP="00F461C9">
      <w:pPr>
        <w:pStyle w:val="NormalWeb"/>
        <w:spacing w:before="0" w:beforeAutospacing="0" w:after="0" w:afterAutospacing="0"/>
        <w:ind w:right="-60"/>
        <w:rPr>
          <w:rFonts w:asciiTheme="minorHAnsi" w:hAnsiTheme="minorHAnsi"/>
          <w:sz w:val="22"/>
          <w:szCs w:val="22"/>
        </w:rPr>
      </w:pPr>
      <w:r w:rsidRPr="00F461C9">
        <w:rPr>
          <w:rFonts w:asciiTheme="minorHAnsi" w:hAnsiTheme="minorHAnsi"/>
          <w:sz w:val="22"/>
          <w:szCs w:val="22"/>
        </w:rPr>
        <w:t xml:space="preserve">Bronze: </w:t>
      </w:r>
      <w:hyperlink r:id="rId29" w:history="1">
        <w:proofErr w:type="spellStart"/>
        <w:r w:rsidR="00F461C9" w:rsidRPr="00F461C9">
          <w:rPr>
            <w:rStyle w:val="Hyperlink"/>
            <w:rFonts w:asciiTheme="minorHAnsi" w:hAnsiTheme="minorHAnsi" w:cs="Arial"/>
            <w:bCs/>
            <w:color w:val="auto"/>
            <w:sz w:val="22"/>
            <w:szCs w:val="22"/>
          </w:rPr>
          <w:t>OneSoil</w:t>
        </w:r>
        <w:proofErr w:type="spellEnd"/>
      </w:hyperlink>
      <w:r w:rsidR="00F461C9" w:rsidRPr="00F461C9">
        <w:rPr>
          <w:rFonts w:asciiTheme="minorHAnsi" w:hAnsiTheme="minorHAnsi" w:cs="Arial"/>
          <w:bCs/>
          <w:sz w:val="22"/>
          <w:szCs w:val="22"/>
        </w:rPr>
        <w:t> </w:t>
      </w:r>
      <w:r w:rsidR="00F461C9" w:rsidRPr="00F461C9">
        <w:rPr>
          <w:rFonts w:asciiTheme="minorHAnsi" w:hAnsiTheme="minorHAnsi" w:cs="Arial"/>
          <w:bCs/>
          <w:sz w:val="22"/>
          <w:szCs w:val="22"/>
        </w:rPr>
        <w:t xml:space="preserve">- </w:t>
      </w:r>
      <w:r w:rsidR="00F461C9" w:rsidRPr="00F461C9">
        <w:rPr>
          <w:rFonts w:asciiTheme="minorHAnsi" w:hAnsiTheme="minorHAnsi" w:cs="Arial"/>
          <w:sz w:val="22"/>
          <w:szCs w:val="22"/>
        </w:rPr>
        <w:t>An interactive map comparing fields and crops in Europe and America, offering insights into local and global trends, and helping farmers make best use of their land. </w:t>
      </w:r>
    </w:p>
    <w:p w14:paraId="35F74770" w14:textId="41E12BAB" w:rsidR="003F11F2" w:rsidRPr="001D6B2C" w:rsidRDefault="00D334E9" w:rsidP="00342A82">
      <w:pPr>
        <w:pStyle w:val="NormalWeb"/>
        <w:rPr>
          <w:rFonts w:asciiTheme="minorHAnsi" w:hAnsiTheme="minorHAnsi"/>
          <w:b/>
          <w:sz w:val="22"/>
          <w:szCs w:val="22"/>
        </w:rPr>
      </w:pPr>
      <w:r w:rsidRPr="001D6B2C">
        <w:rPr>
          <w:rFonts w:asciiTheme="minorHAnsi" w:hAnsiTheme="minorHAnsi"/>
          <w:b/>
          <w:sz w:val="22"/>
          <w:szCs w:val="22"/>
        </w:rPr>
        <w:t>Politics &amp; Global</w:t>
      </w:r>
    </w:p>
    <w:p w14:paraId="64C41935" w14:textId="77777777" w:rsidR="00AA364C" w:rsidRPr="00AA364C" w:rsidRDefault="00D334E9" w:rsidP="00AA364C">
      <w:pPr>
        <w:pStyle w:val="NormalWeb"/>
        <w:spacing w:before="0" w:beforeAutospacing="0" w:after="0" w:afterAutospacing="0"/>
        <w:ind w:right="-60"/>
        <w:rPr>
          <w:rFonts w:asciiTheme="minorHAnsi" w:hAnsiTheme="minorHAnsi"/>
          <w:sz w:val="22"/>
          <w:szCs w:val="22"/>
        </w:rPr>
      </w:pPr>
      <w:r w:rsidRPr="00AA364C">
        <w:rPr>
          <w:rFonts w:asciiTheme="minorHAnsi" w:hAnsiTheme="minorHAnsi"/>
          <w:sz w:val="22"/>
          <w:szCs w:val="22"/>
        </w:rPr>
        <w:t xml:space="preserve">Gold: </w:t>
      </w:r>
      <w:hyperlink r:id="rId30" w:history="1">
        <w:r w:rsidR="00AA364C" w:rsidRPr="00AA364C">
          <w:rPr>
            <w:rStyle w:val="Hyperlink"/>
            <w:rFonts w:asciiTheme="minorHAnsi" w:hAnsiTheme="minorHAnsi" w:cs="Arial"/>
            <w:bCs/>
            <w:color w:val="auto"/>
            <w:sz w:val="22"/>
            <w:szCs w:val="22"/>
          </w:rPr>
          <w:t>10 Years On </w:t>
        </w:r>
      </w:hyperlink>
      <w:r w:rsidR="00AA364C" w:rsidRPr="00AA364C">
        <w:rPr>
          <w:rFonts w:asciiTheme="minorHAnsi" w:hAnsiTheme="minorHAnsi"/>
          <w:sz w:val="22"/>
          <w:szCs w:val="22"/>
        </w:rPr>
        <w:t xml:space="preserve">- </w:t>
      </w:r>
      <w:r w:rsidR="00AA364C" w:rsidRPr="00AA364C">
        <w:rPr>
          <w:rFonts w:asciiTheme="minorHAnsi" w:hAnsiTheme="minorHAnsi" w:cs="Arial"/>
          <w:sz w:val="22"/>
          <w:szCs w:val="22"/>
        </w:rPr>
        <w:t>Five Reuters reporters who covered the 2008 economic collapse talk us through what has changed — and what hasn’t changed — in the crash aftermath. </w:t>
      </w:r>
    </w:p>
    <w:p w14:paraId="50BE6AFA" w14:textId="77777777" w:rsidR="00AA364C" w:rsidRDefault="00AA364C" w:rsidP="00AA364C">
      <w:pPr>
        <w:pStyle w:val="NormalWeb"/>
        <w:spacing w:before="0" w:beforeAutospacing="0" w:after="0" w:afterAutospacing="0"/>
        <w:ind w:right="-60"/>
        <w:rPr>
          <w:rFonts w:asciiTheme="minorHAnsi" w:hAnsiTheme="minorHAnsi"/>
          <w:sz w:val="22"/>
          <w:szCs w:val="22"/>
        </w:rPr>
      </w:pPr>
    </w:p>
    <w:p w14:paraId="5914657C" w14:textId="77777777" w:rsidR="00AA364C" w:rsidRPr="00AA364C" w:rsidRDefault="00D334E9" w:rsidP="00AA364C">
      <w:pPr>
        <w:pStyle w:val="NormalWeb"/>
        <w:spacing w:before="0" w:beforeAutospacing="0" w:after="0" w:afterAutospacing="0"/>
        <w:ind w:right="-60"/>
        <w:rPr>
          <w:rFonts w:asciiTheme="minorHAnsi" w:hAnsiTheme="minorHAnsi"/>
          <w:sz w:val="22"/>
          <w:szCs w:val="22"/>
        </w:rPr>
      </w:pPr>
      <w:r w:rsidRPr="00AA364C">
        <w:rPr>
          <w:rFonts w:asciiTheme="minorHAnsi" w:hAnsiTheme="minorHAnsi"/>
          <w:sz w:val="22"/>
          <w:szCs w:val="22"/>
        </w:rPr>
        <w:t xml:space="preserve">Silver: </w:t>
      </w:r>
      <w:hyperlink r:id="rId31" w:history="1">
        <w:r w:rsidR="00AA364C" w:rsidRPr="00AA364C">
          <w:rPr>
            <w:rStyle w:val="Hyperlink"/>
            <w:rFonts w:asciiTheme="minorHAnsi" w:hAnsiTheme="minorHAnsi" w:cs="Arial"/>
            <w:bCs/>
            <w:color w:val="auto"/>
            <w:sz w:val="22"/>
            <w:szCs w:val="22"/>
          </w:rPr>
          <w:t>The Millions Who Left</w:t>
        </w:r>
      </w:hyperlink>
      <w:r w:rsidR="00AA364C" w:rsidRPr="00AA364C">
        <w:rPr>
          <w:rFonts w:asciiTheme="minorHAnsi" w:hAnsiTheme="minorHAnsi" w:cs="Arial"/>
          <w:bCs/>
          <w:sz w:val="22"/>
          <w:szCs w:val="22"/>
        </w:rPr>
        <w:t> </w:t>
      </w:r>
      <w:r w:rsidR="00AA364C" w:rsidRPr="00AA364C">
        <w:rPr>
          <w:rFonts w:asciiTheme="minorHAnsi" w:hAnsiTheme="minorHAnsi" w:cs="Arial"/>
          <w:bCs/>
          <w:sz w:val="22"/>
          <w:szCs w:val="22"/>
        </w:rPr>
        <w:t xml:space="preserve">- </w:t>
      </w:r>
      <w:r w:rsidR="00AA364C" w:rsidRPr="00AA364C">
        <w:rPr>
          <w:rFonts w:asciiTheme="minorHAnsi" w:hAnsiTheme="minorHAnsi" w:cs="Arial"/>
          <w:sz w:val="22"/>
          <w:szCs w:val="22"/>
        </w:rPr>
        <w:t>A visual history of mass migration within Germany, why it happened, the crisis it provoked and why there’s cause for hope. </w:t>
      </w:r>
    </w:p>
    <w:p w14:paraId="341AE611" w14:textId="77777777" w:rsidR="00AA364C" w:rsidRDefault="00AA364C" w:rsidP="00AA364C">
      <w:pPr>
        <w:pStyle w:val="NormalWeb"/>
        <w:spacing w:before="0" w:beforeAutospacing="0" w:after="0" w:afterAutospacing="0"/>
        <w:ind w:right="-60"/>
        <w:rPr>
          <w:rFonts w:asciiTheme="minorHAnsi" w:hAnsiTheme="minorHAnsi"/>
          <w:sz w:val="22"/>
          <w:szCs w:val="22"/>
        </w:rPr>
      </w:pPr>
    </w:p>
    <w:p w14:paraId="3CD7AA9B" w14:textId="77777777" w:rsidR="00AA364C" w:rsidRPr="00AA364C" w:rsidRDefault="00D334E9" w:rsidP="00AA364C">
      <w:pPr>
        <w:pStyle w:val="NormalWeb"/>
        <w:spacing w:before="0" w:beforeAutospacing="0" w:after="0" w:afterAutospacing="0"/>
        <w:ind w:right="-60"/>
        <w:rPr>
          <w:rFonts w:asciiTheme="minorHAnsi" w:hAnsiTheme="minorHAnsi"/>
          <w:sz w:val="22"/>
          <w:szCs w:val="22"/>
        </w:rPr>
      </w:pPr>
      <w:r w:rsidRPr="00AA364C">
        <w:rPr>
          <w:rFonts w:asciiTheme="minorHAnsi" w:hAnsiTheme="minorHAnsi"/>
          <w:sz w:val="22"/>
          <w:szCs w:val="22"/>
        </w:rPr>
        <w:t xml:space="preserve">Bronze: </w:t>
      </w:r>
      <w:hyperlink r:id="rId32" w:history="1">
        <w:r w:rsidR="00AA364C" w:rsidRPr="00AA364C">
          <w:rPr>
            <w:rStyle w:val="Hyperlink"/>
            <w:rFonts w:asciiTheme="minorHAnsi" w:hAnsiTheme="minorHAnsi" w:cs="Arial"/>
            <w:bCs/>
            <w:color w:val="auto"/>
            <w:sz w:val="22"/>
            <w:szCs w:val="22"/>
          </w:rPr>
          <w:t>Social Credit System: Breathing Scores?</w:t>
        </w:r>
      </w:hyperlink>
      <w:r w:rsidR="00AA364C" w:rsidRPr="00AA364C">
        <w:rPr>
          <w:rFonts w:asciiTheme="minorHAnsi" w:hAnsiTheme="minorHAnsi"/>
          <w:sz w:val="22"/>
          <w:szCs w:val="22"/>
        </w:rPr>
        <w:t xml:space="preserve"> - </w:t>
      </w:r>
      <w:r w:rsidR="00AA364C" w:rsidRPr="00AA364C">
        <w:rPr>
          <w:rFonts w:asciiTheme="minorHAnsi" w:hAnsiTheme="minorHAnsi" w:cs="Arial"/>
          <w:sz w:val="22"/>
          <w:szCs w:val="22"/>
        </w:rPr>
        <w:t xml:space="preserve">A study of the national reputation scoring system in China, </w:t>
      </w:r>
      <w:proofErr w:type="spellStart"/>
      <w:r w:rsidR="00AA364C" w:rsidRPr="00AA364C">
        <w:rPr>
          <w:rFonts w:asciiTheme="minorHAnsi" w:hAnsiTheme="minorHAnsi" w:cs="Arial"/>
          <w:sz w:val="22"/>
          <w:szCs w:val="22"/>
        </w:rPr>
        <w:t>surveilling</w:t>
      </w:r>
      <w:proofErr w:type="spellEnd"/>
      <w:r w:rsidR="00AA364C" w:rsidRPr="00AA364C">
        <w:rPr>
          <w:rFonts w:asciiTheme="minorHAnsi" w:hAnsiTheme="minorHAnsi" w:cs="Arial"/>
          <w:sz w:val="22"/>
          <w:szCs w:val="22"/>
        </w:rPr>
        <w:t xml:space="preserve"> the surveillance, from both an Eastern and Western perspective.</w:t>
      </w:r>
    </w:p>
    <w:p w14:paraId="7EDD7CE6" w14:textId="2EFD0C90" w:rsidR="00D334E9" w:rsidRDefault="00D334E9" w:rsidP="00D334E9"/>
    <w:p w14:paraId="32BE193C" w14:textId="77777777" w:rsidR="00AA364C" w:rsidRDefault="00AA364C" w:rsidP="00D334E9"/>
    <w:p w14:paraId="76550ED8" w14:textId="238627E0" w:rsidR="00D334E9" w:rsidRPr="001D6B2C" w:rsidRDefault="00D334E9" w:rsidP="00342A82">
      <w:pPr>
        <w:pStyle w:val="NormalWeb"/>
        <w:rPr>
          <w:rFonts w:asciiTheme="minorHAnsi" w:hAnsiTheme="minorHAnsi"/>
          <w:b/>
          <w:sz w:val="22"/>
          <w:szCs w:val="22"/>
        </w:rPr>
      </w:pPr>
      <w:r w:rsidRPr="001D6B2C">
        <w:rPr>
          <w:rFonts w:asciiTheme="minorHAnsi" w:hAnsiTheme="minorHAnsi"/>
          <w:b/>
          <w:sz w:val="22"/>
          <w:szCs w:val="22"/>
        </w:rPr>
        <w:t>Unusual</w:t>
      </w:r>
    </w:p>
    <w:p w14:paraId="5721419F" w14:textId="77777777" w:rsidR="0079103F" w:rsidRPr="0079103F" w:rsidRDefault="00D334E9" w:rsidP="0079103F">
      <w:pPr>
        <w:pStyle w:val="NormalWeb"/>
        <w:spacing w:before="0" w:beforeAutospacing="0" w:after="0" w:afterAutospacing="0"/>
        <w:ind w:right="-60"/>
        <w:rPr>
          <w:rFonts w:asciiTheme="minorHAnsi" w:hAnsiTheme="minorHAnsi"/>
          <w:sz w:val="22"/>
          <w:szCs w:val="22"/>
        </w:rPr>
      </w:pPr>
      <w:r w:rsidRPr="0079103F">
        <w:rPr>
          <w:rFonts w:asciiTheme="minorHAnsi" w:hAnsiTheme="minorHAnsi"/>
          <w:sz w:val="22"/>
          <w:szCs w:val="22"/>
        </w:rPr>
        <w:t xml:space="preserve">Gold: </w:t>
      </w:r>
      <w:hyperlink r:id="rId33" w:history="1">
        <w:r w:rsidR="0079103F" w:rsidRPr="0079103F">
          <w:rPr>
            <w:rStyle w:val="Hyperlink"/>
            <w:rFonts w:asciiTheme="minorHAnsi" w:hAnsiTheme="minorHAnsi" w:cs="Arial"/>
            <w:bCs/>
            <w:color w:val="auto"/>
            <w:sz w:val="22"/>
            <w:szCs w:val="22"/>
          </w:rPr>
          <w:t>Starbucks Data Wall Experience</w:t>
        </w:r>
      </w:hyperlink>
      <w:r w:rsidR="0079103F" w:rsidRPr="0079103F">
        <w:rPr>
          <w:rFonts w:asciiTheme="minorHAnsi" w:hAnsiTheme="minorHAnsi" w:cs="Arial"/>
          <w:bCs/>
          <w:sz w:val="22"/>
          <w:szCs w:val="22"/>
        </w:rPr>
        <w:t> </w:t>
      </w:r>
      <w:r w:rsidR="0079103F" w:rsidRPr="0079103F">
        <w:rPr>
          <w:rFonts w:asciiTheme="minorHAnsi" w:hAnsiTheme="minorHAnsi" w:cs="Arial"/>
          <w:bCs/>
          <w:sz w:val="22"/>
          <w:szCs w:val="22"/>
        </w:rPr>
        <w:t xml:space="preserve">- </w:t>
      </w:r>
      <w:r w:rsidR="0079103F" w:rsidRPr="0079103F">
        <w:rPr>
          <w:rFonts w:asciiTheme="minorHAnsi" w:hAnsiTheme="minorHAnsi" w:cs="Arial"/>
          <w:sz w:val="22"/>
          <w:szCs w:val="22"/>
        </w:rPr>
        <w:t>An interactive history of Starbucks, spectacularly told on the physical structure of their new Milan branch.</w:t>
      </w:r>
    </w:p>
    <w:p w14:paraId="0EB27E32" w14:textId="77777777" w:rsidR="0079103F" w:rsidRDefault="0079103F" w:rsidP="0079103F">
      <w:pPr>
        <w:pStyle w:val="NormalWeb"/>
        <w:spacing w:before="0" w:beforeAutospacing="0" w:after="0" w:afterAutospacing="0"/>
        <w:ind w:right="-60"/>
        <w:rPr>
          <w:rFonts w:asciiTheme="minorHAnsi" w:hAnsiTheme="minorHAnsi"/>
          <w:sz w:val="22"/>
          <w:szCs w:val="22"/>
        </w:rPr>
      </w:pPr>
    </w:p>
    <w:p w14:paraId="5D659526" w14:textId="7613CD13" w:rsidR="0079103F" w:rsidRPr="0079103F" w:rsidRDefault="0079103F" w:rsidP="0079103F">
      <w:pPr>
        <w:pStyle w:val="NormalWeb"/>
        <w:spacing w:before="0" w:beforeAutospacing="0" w:after="0" w:afterAutospacing="0"/>
        <w:ind w:right="-60"/>
        <w:rPr>
          <w:rFonts w:asciiTheme="minorHAnsi" w:hAnsiTheme="minorHAnsi"/>
          <w:sz w:val="22"/>
          <w:szCs w:val="22"/>
        </w:rPr>
      </w:pPr>
      <w:r w:rsidRPr="0079103F">
        <w:rPr>
          <w:rFonts w:asciiTheme="minorHAnsi" w:hAnsiTheme="minorHAnsi"/>
          <w:sz w:val="22"/>
          <w:szCs w:val="22"/>
        </w:rPr>
        <w:t>Joint Silver</w:t>
      </w:r>
      <w:r w:rsidR="00D334E9" w:rsidRPr="0079103F">
        <w:rPr>
          <w:rFonts w:asciiTheme="minorHAnsi" w:hAnsiTheme="minorHAnsi"/>
          <w:sz w:val="22"/>
          <w:szCs w:val="22"/>
        </w:rPr>
        <w:t xml:space="preserve">: </w:t>
      </w:r>
      <w:hyperlink r:id="rId34" w:history="1">
        <w:r w:rsidRPr="0079103F">
          <w:rPr>
            <w:rStyle w:val="Hyperlink"/>
            <w:rFonts w:asciiTheme="minorHAnsi" w:hAnsiTheme="minorHAnsi" w:cs="Arial"/>
            <w:bCs/>
            <w:color w:val="auto"/>
            <w:sz w:val="22"/>
            <w:szCs w:val="22"/>
          </w:rPr>
          <w:t>Commute</w:t>
        </w:r>
      </w:hyperlink>
      <w:r w:rsidRPr="0079103F">
        <w:rPr>
          <w:rFonts w:asciiTheme="minorHAnsi" w:hAnsiTheme="minorHAnsi" w:cs="Arial"/>
          <w:bCs/>
          <w:sz w:val="22"/>
          <w:szCs w:val="22"/>
        </w:rPr>
        <w:t> </w:t>
      </w:r>
      <w:r w:rsidRPr="0079103F">
        <w:rPr>
          <w:rFonts w:asciiTheme="minorHAnsi" w:hAnsiTheme="minorHAnsi" w:cs="Arial"/>
          <w:bCs/>
          <w:sz w:val="22"/>
          <w:szCs w:val="22"/>
        </w:rPr>
        <w:t xml:space="preserve">- </w:t>
      </w:r>
      <w:r w:rsidRPr="0079103F">
        <w:rPr>
          <w:rFonts w:asciiTheme="minorHAnsi" w:hAnsiTheme="minorHAnsi" w:cs="Arial"/>
          <w:sz w:val="22"/>
          <w:szCs w:val="22"/>
        </w:rPr>
        <w:t xml:space="preserve">An immersive experience that visualizes and </w:t>
      </w:r>
      <w:proofErr w:type="spellStart"/>
      <w:r w:rsidRPr="0079103F">
        <w:rPr>
          <w:rFonts w:asciiTheme="minorHAnsi" w:hAnsiTheme="minorHAnsi" w:cs="Arial"/>
          <w:sz w:val="22"/>
          <w:szCs w:val="22"/>
        </w:rPr>
        <w:t>sonifies</w:t>
      </w:r>
      <w:proofErr w:type="spellEnd"/>
      <w:r w:rsidRPr="0079103F">
        <w:rPr>
          <w:rFonts w:asciiTheme="minorHAnsi" w:hAnsiTheme="minorHAnsi" w:cs="Arial"/>
          <w:sz w:val="22"/>
          <w:szCs w:val="22"/>
        </w:rPr>
        <w:t xml:space="preserve"> the everyday din of a Paris subway.</w:t>
      </w:r>
    </w:p>
    <w:p w14:paraId="560B1424" w14:textId="51E51BBA" w:rsidR="0079103F" w:rsidRPr="0079103F" w:rsidRDefault="0079103F" w:rsidP="0079103F">
      <w:pPr>
        <w:pStyle w:val="NormalWeb"/>
        <w:spacing w:before="0" w:beforeAutospacing="0" w:after="0" w:afterAutospacing="0"/>
        <w:rPr>
          <w:rFonts w:asciiTheme="minorHAnsi" w:hAnsiTheme="minorHAnsi"/>
          <w:sz w:val="22"/>
          <w:szCs w:val="22"/>
        </w:rPr>
      </w:pPr>
    </w:p>
    <w:p w14:paraId="5028095D" w14:textId="21CB39E6" w:rsidR="0079103F" w:rsidRPr="0079103F" w:rsidRDefault="0079103F" w:rsidP="0079103F">
      <w:pPr>
        <w:pStyle w:val="NormalWeb"/>
        <w:spacing w:before="0" w:beforeAutospacing="0" w:after="0" w:afterAutospacing="0"/>
        <w:ind w:right="-60"/>
        <w:rPr>
          <w:rFonts w:asciiTheme="minorHAnsi" w:hAnsiTheme="minorHAnsi" w:cs="Arial"/>
          <w:sz w:val="22"/>
          <w:szCs w:val="22"/>
        </w:rPr>
      </w:pPr>
      <w:r w:rsidRPr="0079103F">
        <w:rPr>
          <w:rFonts w:asciiTheme="minorHAnsi" w:hAnsiTheme="minorHAnsi"/>
          <w:sz w:val="22"/>
          <w:szCs w:val="22"/>
        </w:rPr>
        <w:t>Joint Silver</w:t>
      </w:r>
      <w:r w:rsidR="00D334E9" w:rsidRPr="0079103F">
        <w:rPr>
          <w:rFonts w:asciiTheme="minorHAnsi" w:hAnsiTheme="minorHAnsi"/>
          <w:sz w:val="22"/>
          <w:szCs w:val="22"/>
        </w:rPr>
        <w:t xml:space="preserve">: </w:t>
      </w:r>
      <w:hyperlink r:id="rId35" w:history="1">
        <w:r w:rsidRPr="0079103F">
          <w:rPr>
            <w:rStyle w:val="Hyperlink"/>
            <w:rFonts w:asciiTheme="minorHAnsi" w:hAnsiTheme="minorHAnsi" w:cs="Arial"/>
            <w:bCs/>
            <w:color w:val="auto"/>
            <w:sz w:val="22"/>
            <w:szCs w:val="22"/>
          </w:rPr>
          <w:t xml:space="preserve">Wedding Data </w:t>
        </w:r>
        <w:proofErr w:type="spellStart"/>
        <w:r w:rsidRPr="0079103F">
          <w:rPr>
            <w:rStyle w:val="Hyperlink"/>
            <w:rFonts w:asciiTheme="minorHAnsi" w:hAnsiTheme="minorHAnsi" w:cs="Arial"/>
            <w:bCs/>
            <w:color w:val="auto"/>
            <w:sz w:val="22"/>
            <w:szCs w:val="22"/>
          </w:rPr>
          <w:t>Viz</w:t>
        </w:r>
        <w:proofErr w:type="spellEnd"/>
        <w:r w:rsidRPr="0079103F">
          <w:rPr>
            <w:rStyle w:val="Hyperlink"/>
            <w:rFonts w:asciiTheme="minorHAnsi" w:hAnsiTheme="minorHAnsi" w:cs="Arial"/>
            <w:bCs/>
            <w:color w:val="auto"/>
            <w:sz w:val="22"/>
            <w:szCs w:val="22"/>
          </w:rPr>
          <w:t xml:space="preserve">: How We Designed </w:t>
        </w:r>
        <w:proofErr w:type="gramStart"/>
        <w:r w:rsidRPr="0079103F">
          <w:rPr>
            <w:rStyle w:val="Hyperlink"/>
            <w:rFonts w:asciiTheme="minorHAnsi" w:hAnsiTheme="minorHAnsi" w:cs="Arial"/>
            <w:bCs/>
            <w:color w:val="auto"/>
            <w:sz w:val="22"/>
            <w:szCs w:val="22"/>
          </w:rPr>
          <w:t>For</w:t>
        </w:r>
        <w:proofErr w:type="gramEnd"/>
        <w:r w:rsidRPr="0079103F">
          <w:rPr>
            <w:rStyle w:val="Hyperlink"/>
            <w:rFonts w:asciiTheme="minorHAnsi" w:hAnsiTheme="minorHAnsi" w:cs="Arial"/>
            <w:bCs/>
            <w:color w:val="auto"/>
            <w:sz w:val="22"/>
            <w:szCs w:val="22"/>
          </w:rPr>
          <w:t xml:space="preserve"> Feelings</w:t>
        </w:r>
      </w:hyperlink>
      <w:r w:rsidRPr="0079103F">
        <w:rPr>
          <w:rFonts w:asciiTheme="minorHAnsi" w:hAnsiTheme="minorHAnsi" w:cs="Arial"/>
          <w:bCs/>
          <w:sz w:val="22"/>
          <w:szCs w:val="22"/>
        </w:rPr>
        <w:t> </w:t>
      </w:r>
      <w:r w:rsidRPr="0079103F">
        <w:rPr>
          <w:rFonts w:asciiTheme="minorHAnsi" w:hAnsiTheme="minorHAnsi" w:cs="Arial"/>
          <w:bCs/>
          <w:sz w:val="22"/>
          <w:szCs w:val="22"/>
        </w:rPr>
        <w:t xml:space="preserve">- </w:t>
      </w:r>
      <w:r w:rsidRPr="0079103F">
        <w:rPr>
          <w:rFonts w:asciiTheme="minorHAnsi" w:hAnsiTheme="minorHAnsi" w:cs="Arial"/>
          <w:sz w:val="22"/>
          <w:szCs w:val="22"/>
        </w:rPr>
        <w:t xml:space="preserve">A wedding day </w:t>
      </w:r>
      <w:proofErr w:type="spellStart"/>
      <w:r w:rsidRPr="0079103F">
        <w:rPr>
          <w:rFonts w:asciiTheme="minorHAnsi" w:hAnsiTheme="minorHAnsi" w:cs="Arial"/>
          <w:sz w:val="22"/>
          <w:szCs w:val="22"/>
        </w:rPr>
        <w:t>dataviz</w:t>
      </w:r>
      <w:proofErr w:type="spellEnd"/>
      <w:r w:rsidRPr="0079103F">
        <w:rPr>
          <w:rFonts w:asciiTheme="minorHAnsi" w:hAnsiTheme="minorHAnsi" w:cs="Arial"/>
          <w:sz w:val="22"/>
          <w:szCs w:val="22"/>
        </w:rPr>
        <w:t>, created by the bride and groom, using badges and banners to bring people together.</w:t>
      </w:r>
    </w:p>
    <w:p w14:paraId="70AF589F" w14:textId="77777777" w:rsidR="0079103F" w:rsidRPr="0079103F" w:rsidRDefault="0079103F" w:rsidP="0079103F">
      <w:pPr>
        <w:pStyle w:val="NormalWeb"/>
        <w:spacing w:before="0" w:beforeAutospacing="0" w:after="0" w:afterAutospacing="0"/>
        <w:ind w:right="-60"/>
        <w:rPr>
          <w:rFonts w:asciiTheme="minorHAnsi" w:hAnsiTheme="minorHAnsi" w:cs="Arial"/>
          <w:sz w:val="22"/>
          <w:szCs w:val="22"/>
        </w:rPr>
      </w:pPr>
    </w:p>
    <w:p w14:paraId="127CC295" w14:textId="77777777" w:rsidR="0079103F" w:rsidRPr="0079103F" w:rsidRDefault="0079103F" w:rsidP="0079103F">
      <w:pPr>
        <w:pStyle w:val="NormalWeb"/>
        <w:spacing w:before="0" w:beforeAutospacing="0" w:after="0" w:afterAutospacing="0"/>
        <w:ind w:right="-60"/>
        <w:rPr>
          <w:rFonts w:asciiTheme="minorHAnsi" w:hAnsiTheme="minorHAnsi"/>
          <w:sz w:val="22"/>
          <w:szCs w:val="22"/>
        </w:rPr>
      </w:pPr>
      <w:r w:rsidRPr="0079103F">
        <w:rPr>
          <w:rFonts w:asciiTheme="minorHAnsi" w:hAnsiTheme="minorHAnsi" w:cs="Arial"/>
          <w:sz w:val="22"/>
          <w:szCs w:val="22"/>
        </w:rPr>
        <w:t xml:space="preserve">Bronze: </w:t>
      </w:r>
      <w:hyperlink r:id="rId36" w:history="1">
        <w:r w:rsidRPr="0079103F">
          <w:rPr>
            <w:rStyle w:val="Hyperlink"/>
            <w:rFonts w:asciiTheme="minorHAnsi" w:hAnsiTheme="minorHAnsi" w:cs="Arial"/>
            <w:bCs/>
            <w:color w:val="auto"/>
            <w:sz w:val="22"/>
            <w:szCs w:val="22"/>
          </w:rPr>
          <w:t>IBM Technology Garden</w:t>
        </w:r>
      </w:hyperlink>
      <w:r w:rsidRPr="0079103F">
        <w:rPr>
          <w:rFonts w:asciiTheme="minorHAnsi" w:hAnsiTheme="minorHAnsi" w:cs="Arial"/>
          <w:bCs/>
          <w:sz w:val="22"/>
          <w:szCs w:val="22"/>
        </w:rPr>
        <w:t> </w:t>
      </w:r>
      <w:r w:rsidRPr="0079103F">
        <w:rPr>
          <w:rFonts w:asciiTheme="minorHAnsi" w:hAnsiTheme="minorHAnsi" w:cs="Arial"/>
          <w:bCs/>
          <w:sz w:val="22"/>
          <w:szCs w:val="22"/>
        </w:rPr>
        <w:t xml:space="preserve">- </w:t>
      </w:r>
      <w:r w:rsidRPr="0079103F">
        <w:rPr>
          <w:rFonts w:asciiTheme="minorHAnsi" w:hAnsiTheme="minorHAnsi" w:cs="Arial"/>
          <w:sz w:val="22"/>
          <w:szCs w:val="22"/>
        </w:rPr>
        <w:t xml:space="preserve">A </w:t>
      </w:r>
      <w:proofErr w:type="spellStart"/>
      <w:r w:rsidRPr="0079103F">
        <w:rPr>
          <w:rFonts w:asciiTheme="minorHAnsi" w:hAnsiTheme="minorHAnsi" w:cs="Arial"/>
          <w:sz w:val="22"/>
          <w:szCs w:val="22"/>
        </w:rPr>
        <w:t>realtime</w:t>
      </w:r>
      <w:proofErr w:type="spellEnd"/>
      <w:r w:rsidRPr="0079103F">
        <w:rPr>
          <w:rFonts w:asciiTheme="minorHAnsi" w:hAnsiTheme="minorHAnsi" w:cs="Arial"/>
          <w:sz w:val="22"/>
          <w:szCs w:val="22"/>
        </w:rPr>
        <w:t xml:space="preserve"> installation bringing Wimbledon tennis Championships data to life, with visualizations inspired by an English garden and served up as digital flowers.</w:t>
      </w:r>
    </w:p>
    <w:p w14:paraId="37E76F25" w14:textId="3A9C1FCD" w:rsidR="0079103F" w:rsidRDefault="0079103F" w:rsidP="0079103F">
      <w:pPr>
        <w:pStyle w:val="NormalWeb"/>
        <w:spacing w:before="0" w:beforeAutospacing="0" w:after="0" w:afterAutospacing="0"/>
      </w:pPr>
    </w:p>
    <w:p w14:paraId="79F5A72C" w14:textId="5AAF8530" w:rsidR="00D334E9" w:rsidRPr="001D6B2C" w:rsidRDefault="00D334E9" w:rsidP="00D334E9">
      <w:pPr>
        <w:pStyle w:val="NormalWeb"/>
        <w:rPr>
          <w:rFonts w:asciiTheme="minorHAnsi" w:hAnsiTheme="minorHAnsi"/>
          <w:b/>
          <w:sz w:val="22"/>
          <w:szCs w:val="22"/>
        </w:rPr>
      </w:pPr>
      <w:r w:rsidRPr="001D6B2C">
        <w:rPr>
          <w:rFonts w:asciiTheme="minorHAnsi" w:hAnsiTheme="minorHAnsi"/>
          <w:b/>
          <w:sz w:val="22"/>
          <w:szCs w:val="22"/>
        </w:rPr>
        <w:t>Visualization &amp; Information Design</w:t>
      </w:r>
    </w:p>
    <w:p w14:paraId="6D582045" w14:textId="77777777" w:rsidR="0079103F" w:rsidRPr="0079103F" w:rsidRDefault="00D334E9" w:rsidP="0079103F">
      <w:pPr>
        <w:pStyle w:val="NormalWeb"/>
        <w:spacing w:before="0" w:beforeAutospacing="0" w:after="0" w:afterAutospacing="0"/>
        <w:ind w:right="-60"/>
        <w:rPr>
          <w:rFonts w:asciiTheme="minorHAnsi" w:hAnsiTheme="minorHAnsi"/>
          <w:sz w:val="22"/>
          <w:szCs w:val="22"/>
        </w:rPr>
      </w:pPr>
      <w:r w:rsidRPr="0079103F">
        <w:rPr>
          <w:rFonts w:asciiTheme="minorHAnsi" w:hAnsiTheme="minorHAnsi"/>
          <w:sz w:val="22"/>
          <w:szCs w:val="22"/>
        </w:rPr>
        <w:t xml:space="preserve">Gold: </w:t>
      </w:r>
      <w:hyperlink r:id="rId37" w:history="1">
        <w:r w:rsidR="0079103F" w:rsidRPr="0079103F">
          <w:rPr>
            <w:rStyle w:val="Hyperlink"/>
            <w:rFonts w:asciiTheme="minorHAnsi" w:hAnsiTheme="minorHAnsi" w:cs="Arial"/>
            <w:bCs/>
            <w:color w:val="auto"/>
            <w:sz w:val="22"/>
            <w:szCs w:val="22"/>
          </w:rPr>
          <w:t xml:space="preserve">Market Cafe Magazine - A Zine </w:t>
        </w:r>
        <w:proofErr w:type="gramStart"/>
        <w:r w:rsidR="0079103F" w:rsidRPr="0079103F">
          <w:rPr>
            <w:rStyle w:val="Hyperlink"/>
            <w:rFonts w:asciiTheme="minorHAnsi" w:hAnsiTheme="minorHAnsi" w:cs="Arial"/>
            <w:bCs/>
            <w:color w:val="auto"/>
            <w:sz w:val="22"/>
            <w:szCs w:val="22"/>
          </w:rPr>
          <w:t>About</w:t>
        </w:r>
        <w:proofErr w:type="gramEnd"/>
        <w:r w:rsidR="0079103F" w:rsidRPr="0079103F">
          <w:rPr>
            <w:rStyle w:val="Hyperlink"/>
            <w:rFonts w:asciiTheme="minorHAnsi" w:hAnsiTheme="minorHAnsi" w:cs="Arial"/>
            <w:bCs/>
            <w:color w:val="auto"/>
            <w:sz w:val="22"/>
            <w:szCs w:val="22"/>
          </w:rPr>
          <w:t xml:space="preserve"> Data Visualization</w:t>
        </w:r>
      </w:hyperlink>
      <w:r w:rsidR="0079103F" w:rsidRPr="0079103F">
        <w:rPr>
          <w:rFonts w:asciiTheme="minorHAnsi" w:hAnsiTheme="minorHAnsi" w:cs="Arial"/>
          <w:bCs/>
          <w:sz w:val="22"/>
          <w:szCs w:val="22"/>
        </w:rPr>
        <w:t> </w:t>
      </w:r>
      <w:r w:rsidR="0079103F" w:rsidRPr="0079103F">
        <w:rPr>
          <w:rFonts w:asciiTheme="minorHAnsi" w:hAnsiTheme="minorHAnsi" w:cs="Arial"/>
          <w:bCs/>
          <w:sz w:val="22"/>
          <w:szCs w:val="22"/>
        </w:rPr>
        <w:t xml:space="preserve">- </w:t>
      </w:r>
      <w:r w:rsidR="0079103F" w:rsidRPr="0079103F">
        <w:rPr>
          <w:rFonts w:asciiTheme="minorHAnsi" w:hAnsiTheme="minorHAnsi" w:cs="Arial"/>
          <w:sz w:val="22"/>
          <w:szCs w:val="22"/>
        </w:rPr>
        <w:t xml:space="preserve">The world's first independent, self-published, self-distributed London-based </w:t>
      </w:r>
      <w:proofErr w:type="spellStart"/>
      <w:r w:rsidR="0079103F" w:rsidRPr="0079103F">
        <w:rPr>
          <w:rFonts w:asciiTheme="minorHAnsi" w:hAnsiTheme="minorHAnsi" w:cs="Arial"/>
          <w:sz w:val="22"/>
          <w:szCs w:val="22"/>
        </w:rPr>
        <w:t>datavizine</w:t>
      </w:r>
      <w:proofErr w:type="spellEnd"/>
      <w:r w:rsidR="0079103F" w:rsidRPr="0079103F">
        <w:rPr>
          <w:rFonts w:asciiTheme="minorHAnsi" w:hAnsiTheme="minorHAnsi" w:cs="Arial"/>
          <w:sz w:val="22"/>
          <w:szCs w:val="22"/>
        </w:rPr>
        <w:t>. </w:t>
      </w:r>
    </w:p>
    <w:p w14:paraId="1BC92309" w14:textId="710BD0DA" w:rsidR="0079103F" w:rsidRPr="0079103F" w:rsidRDefault="0079103F" w:rsidP="0079103F">
      <w:pPr>
        <w:pStyle w:val="NormalWeb"/>
        <w:spacing w:before="0" w:beforeAutospacing="0" w:after="0" w:afterAutospacing="0"/>
        <w:rPr>
          <w:rFonts w:asciiTheme="minorHAnsi" w:hAnsiTheme="minorHAnsi"/>
          <w:sz w:val="22"/>
          <w:szCs w:val="22"/>
        </w:rPr>
      </w:pPr>
    </w:p>
    <w:p w14:paraId="71611791" w14:textId="77777777" w:rsidR="0079103F" w:rsidRPr="0079103F" w:rsidRDefault="00D334E9" w:rsidP="0079103F">
      <w:pPr>
        <w:pStyle w:val="NormalWeb"/>
        <w:spacing w:before="0" w:beforeAutospacing="0" w:after="0" w:afterAutospacing="0"/>
        <w:ind w:right="-60"/>
        <w:rPr>
          <w:rFonts w:asciiTheme="minorHAnsi" w:hAnsiTheme="minorHAnsi"/>
          <w:sz w:val="22"/>
          <w:szCs w:val="22"/>
        </w:rPr>
      </w:pPr>
      <w:r w:rsidRPr="0079103F">
        <w:rPr>
          <w:rFonts w:asciiTheme="minorHAnsi" w:hAnsiTheme="minorHAnsi"/>
          <w:sz w:val="22"/>
          <w:szCs w:val="22"/>
        </w:rPr>
        <w:t xml:space="preserve">Silver: </w:t>
      </w:r>
      <w:hyperlink r:id="rId38" w:history="1">
        <w:r w:rsidR="0079103F" w:rsidRPr="0079103F">
          <w:rPr>
            <w:rStyle w:val="Hyperlink"/>
            <w:rFonts w:asciiTheme="minorHAnsi" w:hAnsiTheme="minorHAnsi" w:cs="Arial"/>
            <w:bCs/>
            <w:color w:val="auto"/>
            <w:sz w:val="22"/>
            <w:szCs w:val="22"/>
          </w:rPr>
          <w:t>Plot Parade</w:t>
        </w:r>
      </w:hyperlink>
      <w:r w:rsidR="0079103F" w:rsidRPr="0079103F">
        <w:rPr>
          <w:rFonts w:asciiTheme="minorHAnsi" w:hAnsiTheme="minorHAnsi" w:cs="Arial"/>
          <w:bCs/>
          <w:sz w:val="22"/>
          <w:szCs w:val="22"/>
        </w:rPr>
        <w:t> </w:t>
      </w:r>
      <w:r w:rsidR="0079103F" w:rsidRPr="0079103F">
        <w:rPr>
          <w:rFonts w:asciiTheme="minorHAnsi" w:hAnsiTheme="minorHAnsi" w:cs="Arial"/>
          <w:bCs/>
          <w:sz w:val="22"/>
          <w:szCs w:val="22"/>
        </w:rPr>
        <w:t xml:space="preserve">- </w:t>
      </w:r>
      <w:r w:rsidR="0079103F" w:rsidRPr="0079103F">
        <w:rPr>
          <w:rFonts w:asciiTheme="minorHAnsi" w:hAnsiTheme="minorHAnsi" w:cs="Arial"/>
          <w:sz w:val="22"/>
          <w:szCs w:val="22"/>
        </w:rPr>
        <w:t>An experimental chart creator tool that lets you create beautiful, unusual looking infographics from simple datasets.</w:t>
      </w:r>
    </w:p>
    <w:p w14:paraId="68BFF4F3" w14:textId="525065E0" w:rsidR="0079103F" w:rsidRPr="0079103F" w:rsidRDefault="0079103F" w:rsidP="0079103F">
      <w:pPr>
        <w:pStyle w:val="NormalWeb"/>
        <w:spacing w:before="0" w:beforeAutospacing="0" w:after="0" w:afterAutospacing="0"/>
        <w:rPr>
          <w:rFonts w:asciiTheme="minorHAnsi" w:hAnsiTheme="minorHAnsi"/>
          <w:sz w:val="22"/>
          <w:szCs w:val="22"/>
        </w:rPr>
      </w:pPr>
    </w:p>
    <w:p w14:paraId="3C5FAC61" w14:textId="77777777" w:rsidR="0079103F" w:rsidRPr="0079103F" w:rsidRDefault="00D334E9" w:rsidP="0079103F">
      <w:pPr>
        <w:pStyle w:val="NormalWeb"/>
        <w:spacing w:before="0" w:beforeAutospacing="0" w:after="0" w:afterAutospacing="0"/>
        <w:ind w:right="-60"/>
        <w:rPr>
          <w:rFonts w:asciiTheme="minorHAnsi" w:hAnsiTheme="minorHAnsi"/>
          <w:sz w:val="22"/>
          <w:szCs w:val="22"/>
        </w:rPr>
      </w:pPr>
      <w:r w:rsidRPr="0079103F">
        <w:rPr>
          <w:rFonts w:asciiTheme="minorHAnsi" w:hAnsiTheme="minorHAnsi"/>
          <w:sz w:val="22"/>
          <w:szCs w:val="22"/>
        </w:rPr>
        <w:t xml:space="preserve">Bronze: </w:t>
      </w:r>
      <w:hyperlink r:id="rId39" w:history="1">
        <w:proofErr w:type="spellStart"/>
        <w:r w:rsidR="0079103F" w:rsidRPr="0079103F">
          <w:rPr>
            <w:rStyle w:val="Hyperlink"/>
            <w:rFonts w:asciiTheme="minorHAnsi" w:hAnsiTheme="minorHAnsi" w:cs="Arial"/>
            <w:bCs/>
            <w:color w:val="auto"/>
            <w:sz w:val="22"/>
            <w:szCs w:val="22"/>
          </w:rPr>
          <w:t>Flowmap.blue</w:t>
        </w:r>
        <w:proofErr w:type="spellEnd"/>
      </w:hyperlink>
      <w:r w:rsidR="0079103F" w:rsidRPr="0079103F">
        <w:rPr>
          <w:rFonts w:asciiTheme="minorHAnsi" w:hAnsiTheme="minorHAnsi"/>
          <w:sz w:val="22"/>
          <w:szCs w:val="22"/>
        </w:rPr>
        <w:t xml:space="preserve"> - </w:t>
      </w:r>
      <w:r w:rsidR="0079103F" w:rsidRPr="0079103F">
        <w:rPr>
          <w:rFonts w:asciiTheme="minorHAnsi" w:hAnsiTheme="minorHAnsi" w:cs="Arial"/>
          <w:sz w:val="22"/>
          <w:szCs w:val="22"/>
        </w:rPr>
        <w:t>If you have movement you need to visualize, this free open-source flow map visualization tool is here to help.</w:t>
      </w:r>
    </w:p>
    <w:p w14:paraId="5C9F407D" w14:textId="6E9B091F" w:rsidR="00D334E9" w:rsidRPr="001D6B2C" w:rsidRDefault="00D334E9" w:rsidP="00D334E9">
      <w:pPr>
        <w:pStyle w:val="NormalWeb"/>
        <w:rPr>
          <w:rFonts w:asciiTheme="minorHAnsi" w:hAnsiTheme="minorHAnsi"/>
          <w:b/>
          <w:sz w:val="22"/>
          <w:szCs w:val="22"/>
        </w:rPr>
      </w:pPr>
      <w:r w:rsidRPr="001D6B2C">
        <w:rPr>
          <w:rFonts w:asciiTheme="minorHAnsi" w:hAnsiTheme="minorHAnsi"/>
          <w:b/>
          <w:sz w:val="22"/>
          <w:szCs w:val="22"/>
        </w:rPr>
        <w:t xml:space="preserve">Humanitarian </w:t>
      </w:r>
    </w:p>
    <w:p w14:paraId="096DCD4A" w14:textId="77777777" w:rsidR="0079103F" w:rsidRPr="0079103F" w:rsidRDefault="00D334E9" w:rsidP="0079103F">
      <w:pPr>
        <w:pStyle w:val="NormalWeb"/>
        <w:spacing w:before="0" w:beforeAutospacing="0" w:after="0" w:afterAutospacing="0"/>
        <w:ind w:right="-60"/>
        <w:rPr>
          <w:rFonts w:asciiTheme="minorHAnsi" w:hAnsiTheme="minorHAnsi"/>
          <w:sz w:val="22"/>
          <w:szCs w:val="22"/>
        </w:rPr>
      </w:pPr>
      <w:r w:rsidRPr="0079103F">
        <w:rPr>
          <w:rFonts w:asciiTheme="minorHAnsi" w:hAnsiTheme="minorHAnsi"/>
          <w:sz w:val="22"/>
          <w:szCs w:val="22"/>
        </w:rPr>
        <w:t xml:space="preserve">Gold: </w:t>
      </w:r>
      <w:hyperlink r:id="rId40" w:history="1">
        <w:r w:rsidR="0079103F" w:rsidRPr="0079103F">
          <w:rPr>
            <w:rStyle w:val="Hyperlink"/>
            <w:rFonts w:asciiTheme="minorHAnsi" w:hAnsiTheme="minorHAnsi" w:cs="Arial"/>
            <w:bCs/>
            <w:color w:val="auto"/>
            <w:sz w:val="22"/>
            <w:szCs w:val="22"/>
          </w:rPr>
          <w:t>The Invisible Crime: Are We Failing Victims Of Sexual Violence?</w:t>
        </w:r>
      </w:hyperlink>
      <w:r w:rsidR="0079103F" w:rsidRPr="0079103F">
        <w:rPr>
          <w:rFonts w:asciiTheme="minorHAnsi" w:hAnsiTheme="minorHAnsi"/>
          <w:sz w:val="22"/>
          <w:szCs w:val="22"/>
        </w:rPr>
        <w:t xml:space="preserve"> </w:t>
      </w:r>
      <w:r w:rsidR="0079103F" w:rsidRPr="0079103F">
        <w:rPr>
          <w:rFonts w:asciiTheme="minorHAnsi" w:hAnsiTheme="minorHAnsi" w:cs="Arial"/>
          <w:sz w:val="22"/>
          <w:szCs w:val="22"/>
          <w:shd w:val="clear" w:color="auto" w:fill="FFFFFF"/>
        </w:rPr>
        <w:t>This multimedia reaction to the paucity of Australian sex crime prosecutions shines a much-needed light on a system that’s clearly failing the victims. </w:t>
      </w:r>
    </w:p>
    <w:p w14:paraId="7F56E76F" w14:textId="5877DD33" w:rsidR="0079103F" w:rsidRPr="0079103F" w:rsidRDefault="0079103F" w:rsidP="0079103F">
      <w:pPr>
        <w:pStyle w:val="NormalWeb"/>
        <w:spacing w:before="0" w:beforeAutospacing="0" w:after="0" w:afterAutospacing="0"/>
        <w:rPr>
          <w:rFonts w:asciiTheme="minorHAnsi" w:hAnsiTheme="minorHAnsi"/>
          <w:sz w:val="22"/>
          <w:szCs w:val="22"/>
        </w:rPr>
      </w:pPr>
    </w:p>
    <w:p w14:paraId="40C52CB4" w14:textId="77777777" w:rsidR="0079103F" w:rsidRPr="0079103F" w:rsidRDefault="00D334E9" w:rsidP="0079103F">
      <w:pPr>
        <w:pStyle w:val="NormalWeb"/>
        <w:spacing w:before="0" w:beforeAutospacing="0" w:after="0" w:afterAutospacing="0"/>
        <w:ind w:right="-60"/>
        <w:rPr>
          <w:rFonts w:asciiTheme="minorHAnsi" w:hAnsiTheme="minorHAnsi"/>
          <w:sz w:val="22"/>
          <w:szCs w:val="22"/>
        </w:rPr>
      </w:pPr>
      <w:r w:rsidRPr="0079103F">
        <w:rPr>
          <w:rFonts w:asciiTheme="minorHAnsi" w:hAnsiTheme="minorHAnsi"/>
          <w:sz w:val="22"/>
          <w:szCs w:val="22"/>
        </w:rPr>
        <w:t xml:space="preserve">Silver: </w:t>
      </w:r>
      <w:hyperlink r:id="rId41" w:history="1">
        <w:r w:rsidR="0079103F" w:rsidRPr="0079103F">
          <w:rPr>
            <w:rStyle w:val="Hyperlink"/>
            <w:rFonts w:asciiTheme="minorHAnsi" w:hAnsiTheme="minorHAnsi" w:cs="Arial"/>
            <w:bCs/>
            <w:color w:val="auto"/>
            <w:sz w:val="22"/>
            <w:szCs w:val="22"/>
          </w:rPr>
          <w:t xml:space="preserve">China's Muslim Gulag: Turning </w:t>
        </w:r>
        <w:proofErr w:type="gramStart"/>
        <w:r w:rsidR="0079103F" w:rsidRPr="0079103F">
          <w:rPr>
            <w:rStyle w:val="Hyperlink"/>
            <w:rFonts w:asciiTheme="minorHAnsi" w:hAnsiTheme="minorHAnsi" w:cs="Arial"/>
            <w:bCs/>
            <w:color w:val="auto"/>
            <w:sz w:val="22"/>
            <w:szCs w:val="22"/>
          </w:rPr>
          <w:t>The Desert Into</w:t>
        </w:r>
        <w:proofErr w:type="gramEnd"/>
        <w:r w:rsidR="0079103F" w:rsidRPr="0079103F">
          <w:rPr>
            <w:rStyle w:val="Hyperlink"/>
            <w:rFonts w:asciiTheme="minorHAnsi" w:hAnsiTheme="minorHAnsi" w:cs="Arial"/>
            <w:bCs/>
            <w:color w:val="auto"/>
            <w:sz w:val="22"/>
            <w:szCs w:val="22"/>
          </w:rPr>
          <w:t xml:space="preserve"> Detention Camps</w:t>
        </w:r>
      </w:hyperlink>
      <w:r w:rsidR="0079103F" w:rsidRPr="0079103F">
        <w:rPr>
          <w:rFonts w:asciiTheme="minorHAnsi" w:hAnsiTheme="minorHAnsi"/>
          <w:sz w:val="22"/>
          <w:szCs w:val="22"/>
        </w:rPr>
        <w:t xml:space="preserve"> - </w:t>
      </w:r>
      <w:r w:rsidR="0079103F" w:rsidRPr="0079103F">
        <w:rPr>
          <w:rFonts w:asciiTheme="minorHAnsi" w:hAnsiTheme="minorHAnsi" w:cs="Arial"/>
          <w:sz w:val="22"/>
          <w:szCs w:val="22"/>
          <w:shd w:val="clear" w:color="auto" w:fill="FFFFFF"/>
        </w:rPr>
        <w:t>A chilling forensic analysis of satellite data illustrating how Muslim detention camps are expanding at a rapid rate in China.</w:t>
      </w:r>
    </w:p>
    <w:p w14:paraId="081A5075" w14:textId="6DD934A2" w:rsidR="0079103F" w:rsidRPr="0079103F" w:rsidRDefault="0079103F" w:rsidP="0079103F">
      <w:pPr>
        <w:pStyle w:val="NormalWeb"/>
        <w:spacing w:before="0" w:beforeAutospacing="0" w:after="0" w:afterAutospacing="0"/>
        <w:rPr>
          <w:rFonts w:asciiTheme="minorHAnsi" w:hAnsiTheme="minorHAnsi"/>
          <w:sz w:val="22"/>
          <w:szCs w:val="22"/>
        </w:rPr>
      </w:pPr>
    </w:p>
    <w:p w14:paraId="148A22A9" w14:textId="77777777" w:rsidR="0079103F" w:rsidRPr="0079103F" w:rsidRDefault="00D334E9" w:rsidP="0079103F">
      <w:pPr>
        <w:pStyle w:val="NormalWeb"/>
        <w:spacing w:before="0" w:beforeAutospacing="0" w:after="0" w:afterAutospacing="0"/>
        <w:ind w:right="-60"/>
        <w:rPr>
          <w:rFonts w:asciiTheme="minorHAnsi" w:hAnsiTheme="minorHAnsi"/>
          <w:sz w:val="22"/>
          <w:szCs w:val="22"/>
        </w:rPr>
      </w:pPr>
      <w:r w:rsidRPr="0079103F">
        <w:rPr>
          <w:rFonts w:asciiTheme="minorHAnsi" w:hAnsiTheme="minorHAnsi"/>
          <w:sz w:val="22"/>
          <w:szCs w:val="22"/>
        </w:rPr>
        <w:t xml:space="preserve">Bronze: </w:t>
      </w:r>
      <w:hyperlink r:id="rId42" w:history="1">
        <w:r w:rsidR="0079103F" w:rsidRPr="0079103F">
          <w:rPr>
            <w:rStyle w:val="Hyperlink"/>
            <w:rFonts w:asciiTheme="minorHAnsi" w:hAnsiTheme="minorHAnsi" w:cs="Arial"/>
            <w:bCs/>
            <w:color w:val="auto"/>
            <w:sz w:val="22"/>
            <w:szCs w:val="22"/>
          </w:rPr>
          <w:t xml:space="preserve">3,121 Desperate Journeys: Exposing </w:t>
        </w:r>
        <w:proofErr w:type="gramStart"/>
        <w:r w:rsidR="0079103F" w:rsidRPr="0079103F">
          <w:rPr>
            <w:rStyle w:val="Hyperlink"/>
            <w:rFonts w:asciiTheme="minorHAnsi" w:hAnsiTheme="minorHAnsi" w:cs="Arial"/>
            <w:bCs/>
            <w:color w:val="auto"/>
            <w:sz w:val="22"/>
            <w:szCs w:val="22"/>
          </w:rPr>
          <w:t>A Week Of Chaos Under</w:t>
        </w:r>
        <w:proofErr w:type="gramEnd"/>
        <w:r w:rsidR="0079103F" w:rsidRPr="0079103F">
          <w:rPr>
            <w:rStyle w:val="Hyperlink"/>
            <w:rFonts w:asciiTheme="minorHAnsi" w:hAnsiTheme="minorHAnsi" w:cs="Arial"/>
            <w:bCs/>
            <w:color w:val="auto"/>
            <w:sz w:val="22"/>
            <w:szCs w:val="22"/>
          </w:rPr>
          <w:t xml:space="preserve"> Trump's Zero Tolerance</w:t>
        </w:r>
      </w:hyperlink>
      <w:r w:rsidR="0079103F" w:rsidRPr="0079103F">
        <w:rPr>
          <w:rFonts w:asciiTheme="minorHAnsi" w:hAnsiTheme="minorHAnsi"/>
          <w:sz w:val="22"/>
          <w:szCs w:val="22"/>
        </w:rPr>
        <w:t xml:space="preserve"> - </w:t>
      </w:r>
      <w:r w:rsidR="0079103F" w:rsidRPr="0079103F">
        <w:rPr>
          <w:rFonts w:asciiTheme="minorHAnsi" w:hAnsiTheme="minorHAnsi" w:cs="Arial"/>
          <w:sz w:val="22"/>
          <w:szCs w:val="22"/>
          <w:shd w:val="clear" w:color="auto" w:fill="FFFFFF"/>
        </w:rPr>
        <w:t>A comprehensive breakdown of one week’s worth of stories highlights the real human cost of the Trump administration's zero tolerance immigration policy.</w:t>
      </w:r>
    </w:p>
    <w:p w14:paraId="23281A5C" w14:textId="77777777" w:rsidR="0079103F" w:rsidRDefault="0079103F" w:rsidP="00FF36A7">
      <w:pPr>
        <w:pStyle w:val="NormalWeb"/>
        <w:rPr>
          <w:rFonts w:asciiTheme="minorHAnsi" w:hAnsiTheme="minorHAnsi"/>
          <w:b/>
          <w:sz w:val="22"/>
          <w:szCs w:val="22"/>
        </w:rPr>
      </w:pPr>
    </w:p>
    <w:p w14:paraId="54880CA5" w14:textId="77777777" w:rsidR="0079103F" w:rsidRDefault="0079103F" w:rsidP="00FF36A7">
      <w:pPr>
        <w:pStyle w:val="NormalWeb"/>
        <w:rPr>
          <w:rFonts w:asciiTheme="minorHAnsi" w:hAnsiTheme="minorHAnsi"/>
          <w:b/>
          <w:sz w:val="22"/>
          <w:szCs w:val="22"/>
        </w:rPr>
      </w:pPr>
    </w:p>
    <w:p w14:paraId="0259EBE3" w14:textId="77777777" w:rsidR="0079103F" w:rsidRDefault="0079103F" w:rsidP="00FF36A7">
      <w:pPr>
        <w:pStyle w:val="NormalWeb"/>
        <w:rPr>
          <w:rFonts w:asciiTheme="minorHAnsi" w:hAnsiTheme="minorHAnsi"/>
          <w:b/>
          <w:sz w:val="22"/>
          <w:szCs w:val="22"/>
        </w:rPr>
      </w:pPr>
    </w:p>
    <w:p w14:paraId="4EBB240D" w14:textId="77777777" w:rsidR="0079103F" w:rsidRDefault="0079103F" w:rsidP="00FF36A7">
      <w:pPr>
        <w:pStyle w:val="NormalWeb"/>
        <w:rPr>
          <w:rFonts w:asciiTheme="minorHAnsi" w:hAnsiTheme="minorHAnsi"/>
          <w:b/>
          <w:sz w:val="22"/>
          <w:szCs w:val="22"/>
        </w:rPr>
      </w:pPr>
    </w:p>
    <w:p w14:paraId="7C62F697" w14:textId="77777777" w:rsidR="0079103F" w:rsidRDefault="0079103F" w:rsidP="00FF36A7">
      <w:pPr>
        <w:pStyle w:val="NormalWeb"/>
        <w:rPr>
          <w:rFonts w:asciiTheme="minorHAnsi" w:hAnsiTheme="minorHAnsi"/>
          <w:b/>
          <w:sz w:val="22"/>
          <w:szCs w:val="22"/>
        </w:rPr>
      </w:pPr>
    </w:p>
    <w:p w14:paraId="7B9AF6F6" w14:textId="77777777" w:rsidR="0079103F" w:rsidRDefault="0079103F" w:rsidP="00FF36A7">
      <w:pPr>
        <w:pStyle w:val="NormalWeb"/>
        <w:rPr>
          <w:rFonts w:asciiTheme="minorHAnsi" w:hAnsiTheme="minorHAnsi"/>
          <w:b/>
          <w:sz w:val="22"/>
          <w:szCs w:val="22"/>
        </w:rPr>
      </w:pPr>
    </w:p>
    <w:p w14:paraId="08BD24E4" w14:textId="77777777" w:rsidR="00FF36A7" w:rsidRPr="001D6B2C" w:rsidRDefault="00FF36A7" w:rsidP="00FF36A7">
      <w:pPr>
        <w:pStyle w:val="NormalWeb"/>
        <w:rPr>
          <w:rFonts w:asciiTheme="minorHAnsi" w:hAnsiTheme="minorHAnsi"/>
          <w:b/>
          <w:sz w:val="22"/>
          <w:szCs w:val="22"/>
        </w:rPr>
      </w:pPr>
      <w:r w:rsidRPr="001D6B2C">
        <w:rPr>
          <w:rFonts w:asciiTheme="minorHAnsi" w:hAnsiTheme="minorHAnsi"/>
          <w:b/>
          <w:sz w:val="22"/>
          <w:szCs w:val="22"/>
        </w:rPr>
        <w:t xml:space="preserve">People, Language &amp; Identity </w:t>
      </w:r>
    </w:p>
    <w:p w14:paraId="3D348967" w14:textId="77777777" w:rsidR="00AA364C" w:rsidRPr="00AA364C" w:rsidRDefault="00FF36A7" w:rsidP="00AA364C">
      <w:pPr>
        <w:pStyle w:val="NormalWeb"/>
        <w:spacing w:before="0" w:beforeAutospacing="0" w:after="0" w:afterAutospacing="0"/>
        <w:ind w:right="-60"/>
        <w:rPr>
          <w:rFonts w:asciiTheme="minorHAnsi" w:hAnsiTheme="minorHAnsi"/>
          <w:sz w:val="22"/>
          <w:szCs w:val="22"/>
        </w:rPr>
      </w:pPr>
      <w:r w:rsidRPr="00AA364C">
        <w:rPr>
          <w:rFonts w:asciiTheme="minorHAnsi" w:hAnsiTheme="minorHAnsi"/>
          <w:sz w:val="22"/>
          <w:szCs w:val="22"/>
        </w:rPr>
        <w:t xml:space="preserve">Gold: </w:t>
      </w:r>
      <w:hyperlink r:id="rId43" w:history="1">
        <w:r w:rsidR="00AA364C" w:rsidRPr="00AA364C">
          <w:rPr>
            <w:rStyle w:val="Hyperlink"/>
            <w:rFonts w:asciiTheme="minorHAnsi" w:hAnsiTheme="minorHAnsi" w:cs="Arial"/>
            <w:bCs/>
            <w:color w:val="auto"/>
            <w:sz w:val="22"/>
            <w:szCs w:val="22"/>
          </w:rPr>
          <w:t xml:space="preserve">A View </w:t>
        </w:r>
        <w:proofErr w:type="gramStart"/>
        <w:r w:rsidR="00AA364C" w:rsidRPr="00AA364C">
          <w:rPr>
            <w:rStyle w:val="Hyperlink"/>
            <w:rFonts w:asciiTheme="minorHAnsi" w:hAnsiTheme="minorHAnsi" w:cs="Arial"/>
            <w:bCs/>
            <w:color w:val="auto"/>
            <w:sz w:val="22"/>
            <w:szCs w:val="22"/>
          </w:rPr>
          <w:t>On</w:t>
        </w:r>
        <w:proofErr w:type="gramEnd"/>
        <w:r w:rsidR="00AA364C" w:rsidRPr="00AA364C">
          <w:rPr>
            <w:rStyle w:val="Hyperlink"/>
            <w:rFonts w:asciiTheme="minorHAnsi" w:hAnsiTheme="minorHAnsi" w:cs="Arial"/>
            <w:bCs/>
            <w:color w:val="auto"/>
            <w:sz w:val="22"/>
            <w:szCs w:val="22"/>
          </w:rPr>
          <w:t xml:space="preserve"> Despair</w:t>
        </w:r>
      </w:hyperlink>
      <w:r w:rsidR="00AA364C" w:rsidRPr="00AA364C">
        <w:rPr>
          <w:rFonts w:asciiTheme="minorHAnsi" w:hAnsiTheme="minorHAnsi"/>
          <w:sz w:val="22"/>
          <w:szCs w:val="22"/>
        </w:rPr>
        <w:t xml:space="preserve"> - </w:t>
      </w:r>
      <w:r w:rsidR="00AA364C" w:rsidRPr="00AA364C">
        <w:rPr>
          <w:rFonts w:asciiTheme="minorHAnsi" w:hAnsiTheme="minorHAnsi" w:cs="Arial"/>
          <w:sz w:val="22"/>
          <w:szCs w:val="22"/>
        </w:rPr>
        <w:t>A deceptively dark data-art landscape representing a novel and deeply personal depiction of suicide in the Netherlands in 2017.</w:t>
      </w:r>
    </w:p>
    <w:p w14:paraId="49B0EAAF" w14:textId="77777777" w:rsidR="0079103F" w:rsidRDefault="0079103F" w:rsidP="00AA364C">
      <w:pPr>
        <w:pStyle w:val="NormalWeb"/>
        <w:spacing w:before="0" w:beforeAutospacing="0" w:after="0" w:afterAutospacing="0"/>
        <w:ind w:right="-60"/>
        <w:rPr>
          <w:rFonts w:asciiTheme="minorHAnsi" w:hAnsiTheme="minorHAnsi"/>
          <w:sz w:val="22"/>
          <w:szCs w:val="22"/>
        </w:rPr>
      </w:pPr>
    </w:p>
    <w:p w14:paraId="7E3E7F25" w14:textId="77777777" w:rsidR="00AA364C" w:rsidRPr="00AA364C" w:rsidRDefault="00FF36A7" w:rsidP="00AA364C">
      <w:pPr>
        <w:pStyle w:val="NormalWeb"/>
        <w:spacing w:before="0" w:beforeAutospacing="0" w:after="0" w:afterAutospacing="0"/>
        <w:ind w:right="-60"/>
        <w:rPr>
          <w:rFonts w:asciiTheme="minorHAnsi" w:hAnsiTheme="minorHAnsi"/>
          <w:sz w:val="22"/>
          <w:szCs w:val="22"/>
        </w:rPr>
      </w:pPr>
      <w:r w:rsidRPr="00AA364C">
        <w:rPr>
          <w:rFonts w:asciiTheme="minorHAnsi" w:hAnsiTheme="minorHAnsi"/>
          <w:sz w:val="22"/>
          <w:szCs w:val="22"/>
        </w:rPr>
        <w:t xml:space="preserve">Silver: </w:t>
      </w:r>
      <w:hyperlink r:id="rId44" w:history="1">
        <w:proofErr w:type="gramStart"/>
        <w:r w:rsidR="00AA364C" w:rsidRPr="00AA364C">
          <w:rPr>
            <w:rStyle w:val="Hyperlink"/>
            <w:rFonts w:asciiTheme="minorHAnsi" w:hAnsiTheme="minorHAnsi" w:cs="Arial"/>
            <w:bCs/>
            <w:color w:val="auto"/>
            <w:sz w:val="22"/>
            <w:szCs w:val="22"/>
          </w:rPr>
          <w:t>She</w:t>
        </w:r>
        <w:proofErr w:type="gramEnd"/>
        <w:r w:rsidR="00AA364C" w:rsidRPr="00AA364C">
          <w:rPr>
            <w:rStyle w:val="Hyperlink"/>
            <w:rFonts w:asciiTheme="minorHAnsi" w:hAnsiTheme="minorHAnsi" w:cs="Arial"/>
            <w:bCs/>
            <w:color w:val="auto"/>
            <w:sz w:val="22"/>
            <w:szCs w:val="22"/>
          </w:rPr>
          <w:t xml:space="preserve"> Said More</w:t>
        </w:r>
      </w:hyperlink>
      <w:r w:rsidR="00AA364C" w:rsidRPr="00AA364C">
        <w:rPr>
          <w:rFonts w:asciiTheme="minorHAnsi" w:hAnsiTheme="minorHAnsi"/>
          <w:sz w:val="22"/>
          <w:szCs w:val="22"/>
        </w:rPr>
        <w:t xml:space="preserve"> - </w:t>
      </w:r>
      <w:r w:rsidR="00AA364C" w:rsidRPr="00AA364C">
        <w:rPr>
          <w:rFonts w:asciiTheme="minorHAnsi" w:hAnsiTheme="minorHAnsi" w:cs="Arial"/>
          <w:sz w:val="22"/>
          <w:szCs w:val="22"/>
        </w:rPr>
        <w:t>Big data and machine learning shed new lexical light on gender imbalance, focusing here on the words journalists use whilst writing about creativity. </w:t>
      </w:r>
    </w:p>
    <w:p w14:paraId="15E5083B" w14:textId="65A17626" w:rsidR="00AA364C" w:rsidRPr="00AA364C" w:rsidRDefault="00AA364C" w:rsidP="00AA364C">
      <w:pPr>
        <w:pStyle w:val="NormalWeb"/>
        <w:spacing w:before="0" w:beforeAutospacing="0" w:after="0" w:afterAutospacing="0"/>
        <w:rPr>
          <w:rFonts w:asciiTheme="minorHAnsi" w:hAnsiTheme="minorHAnsi"/>
          <w:sz w:val="22"/>
          <w:szCs w:val="22"/>
        </w:rPr>
      </w:pPr>
    </w:p>
    <w:p w14:paraId="50E93580" w14:textId="77777777" w:rsidR="00AA364C" w:rsidRPr="00AA364C" w:rsidRDefault="00FF36A7" w:rsidP="00AA364C">
      <w:pPr>
        <w:pStyle w:val="NormalWeb"/>
        <w:spacing w:before="0" w:beforeAutospacing="0" w:after="0" w:afterAutospacing="0"/>
        <w:ind w:right="-60"/>
        <w:rPr>
          <w:rFonts w:asciiTheme="minorHAnsi" w:hAnsiTheme="minorHAnsi"/>
          <w:sz w:val="22"/>
          <w:szCs w:val="22"/>
        </w:rPr>
      </w:pPr>
      <w:r w:rsidRPr="00AA364C">
        <w:rPr>
          <w:rFonts w:asciiTheme="minorHAnsi" w:hAnsiTheme="minorHAnsi"/>
          <w:sz w:val="22"/>
          <w:szCs w:val="22"/>
        </w:rPr>
        <w:t>Bronze</w:t>
      </w:r>
      <w:r w:rsidR="00AA364C" w:rsidRPr="00AA364C">
        <w:rPr>
          <w:rFonts w:asciiTheme="minorHAnsi" w:hAnsiTheme="minorHAnsi"/>
          <w:sz w:val="22"/>
          <w:szCs w:val="22"/>
        </w:rPr>
        <w:t xml:space="preserve">: </w:t>
      </w:r>
      <w:hyperlink r:id="rId45" w:history="1">
        <w:r w:rsidR="00AA364C" w:rsidRPr="00AA364C">
          <w:rPr>
            <w:rStyle w:val="Hyperlink"/>
            <w:rFonts w:asciiTheme="minorHAnsi" w:hAnsiTheme="minorHAnsi" w:cs="Arial"/>
            <w:bCs/>
            <w:color w:val="auto"/>
            <w:sz w:val="22"/>
            <w:szCs w:val="22"/>
          </w:rPr>
          <w:t xml:space="preserve">Going </w:t>
        </w:r>
        <w:proofErr w:type="spellStart"/>
        <w:r w:rsidR="00AA364C" w:rsidRPr="00AA364C">
          <w:rPr>
            <w:rStyle w:val="Hyperlink"/>
            <w:rFonts w:asciiTheme="minorHAnsi" w:hAnsiTheme="minorHAnsi" w:cs="Arial"/>
            <w:bCs/>
            <w:color w:val="auto"/>
            <w:sz w:val="22"/>
            <w:szCs w:val="22"/>
          </w:rPr>
          <w:t>Gray</w:t>
        </w:r>
        <w:proofErr w:type="spellEnd"/>
      </w:hyperlink>
      <w:r w:rsidR="00AA364C" w:rsidRPr="00AA364C">
        <w:rPr>
          <w:rFonts w:asciiTheme="minorHAnsi" w:hAnsiTheme="minorHAnsi"/>
          <w:sz w:val="22"/>
          <w:szCs w:val="22"/>
        </w:rPr>
        <w:t xml:space="preserve"> - </w:t>
      </w:r>
      <w:r w:rsidR="00AA364C" w:rsidRPr="00AA364C">
        <w:rPr>
          <w:rFonts w:asciiTheme="minorHAnsi" w:hAnsiTheme="minorHAnsi" w:cs="Arial"/>
          <w:sz w:val="22"/>
          <w:szCs w:val="22"/>
          <w:shd w:val="clear" w:color="auto" w:fill="FFFFFF"/>
        </w:rPr>
        <w:t>Throughout the world, people are living longer. These graphics explore the occasionally disturbing implications of an ageing population, focusing specifically on Japan. </w:t>
      </w:r>
    </w:p>
    <w:p w14:paraId="73D0411B" w14:textId="7D08AD31" w:rsidR="00AA364C" w:rsidRDefault="00AA364C" w:rsidP="00AA364C">
      <w:pPr>
        <w:pStyle w:val="NormalWeb"/>
        <w:spacing w:before="0" w:beforeAutospacing="0" w:after="0" w:afterAutospacing="0"/>
      </w:pPr>
    </w:p>
    <w:p w14:paraId="67ABEFCE" w14:textId="62541667" w:rsidR="00FF36A7" w:rsidRPr="001D6B2C" w:rsidRDefault="0079103F" w:rsidP="00FF36A7">
      <w:pPr>
        <w:pStyle w:val="NormalWeb"/>
        <w:rPr>
          <w:rFonts w:asciiTheme="minorHAnsi" w:hAnsiTheme="minorHAnsi"/>
          <w:b/>
          <w:sz w:val="22"/>
          <w:szCs w:val="22"/>
        </w:rPr>
      </w:pPr>
      <w:r>
        <w:rPr>
          <w:rFonts w:asciiTheme="minorHAnsi" w:hAnsiTheme="minorHAnsi"/>
          <w:b/>
          <w:sz w:val="22"/>
          <w:szCs w:val="22"/>
        </w:rPr>
        <w:t>S</w:t>
      </w:r>
      <w:r w:rsidR="00FF36A7" w:rsidRPr="001D6B2C">
        <w:rPr>
          <w:rFonts w:asciiTheme="minorHAnsi" w:hAnsiTheme="minorHAnsi"/>
          <w:b/>
          <w:sz w:val="22"/>
          <w:szCs w:val="22"/>
        </w:rPr>
        <w:t>cience &amp; Technology</w:t>
      </w:r>
    </w:p>
    <w:p w14:paraId="04A94418" w14:textId="77777777" w:rsidR="0079103F" w:rsidRDefault="00FF36A7" w:rsidP="00AA364C">
      <w:pPr>
        <w:pStyle w:val="NormalWeb"/>
        <w:spacing w:before="0" w:beforeAutospacing="0" w:after="0" w:afterAutospacing="0"/>
        <w:ind w:right="-60"/>
        <w:rPr>
          <w:rFonts w:asciiTheme="minorHAnsi" w:hAnsiTheme="minorHAnsi" w:cs="Arial"/>
          <w:sz w:val="22"/>
          <w:szCs w:val="22"/>
        </w:rPr>
      </w:pPr>
      <w:r w:rsidRPr="0079103F">
        <w:rPr>
          <w:rFonts w:asciiTheme="minorHAnsi" w:hAnsiTheme="minorHAnsi"/>
          <w:sz w:val="22"/>
          <w:szCs w:val="22"/>
        </w:rPr>
        <w:t xml:space="preserve">Gold: </w:t>
      </w:r>
      <w:hyperlink r:id="rId46" w:history="1">
        <w:r w:rsidR="00AA364C" w:rsidRPr="0079103F">
          <w:rPr>
            <w:rStyle w:val="Hyperlink"/>
            <w:rFonts w:asciiTheme="minorHAnsi" w:hAnsiTheme="minorHAnsi" w:cs="Arial"/>
            <w:bCs/>
            <w:color w:val="auto"/>
            <w:sz w:val="22"/>
            <w:szCs w:val="22"/>
          </w:rPr>
          <w:t>Explore the Ocean – Interactive Scientific Poster</w:t>
        </w:r>
      </w:hyperlink>
      <w:r w:rsidR="00AA364C" w:rsidRPr="0079103F">
        <w:rPr>
          <w:rFonts w:asciiTheme="minorHAnsi" w:hAnsiTheme="minorHAnsi" w:cs="Arial"/>
          <w:bCs/>
          <w:sz w:val="22"/>
          <w:szCs w:val="22"/>
        </w:rPr>
        <w:t> </w:t>
      </w:r>
      <w:r w:rsidR="00AA364C" w:rsidRPr="0079103F">
        <w:rPr>
          <w:rFonts w:asciiTheme="minorHAnsi" w:hAnsiTheme="minorHAnsi" w:cs="Arial"/>
          <w:bCs/>
          <w:sz w:val="22"/>
          <w:szCs w:val="22"/>
        </w:rPr>
        <w:t xml:space="preserve">- </w:t>
      </w:r>
      <w:r w:rsidR="00AA364C" w:rsidRPr="0079103F">
        <w:rPr>
          <w:rFonts w:asciiTheme="minorHAnsi" w:hAnsiTheme="minorHAnsi" w:cs="Arial"/>
          <w:sz w:val="22"/>
          <w:szCs w:val="22"/>
        </w:rPr>
        <w:t>Interactive 3D animations and data visualizations explain marine science with a multi-touch display for passengers on board expedition ships.</w:t>
      </w:r>
      <w:r w:rsidR="00AA364C" w:rsidRPr="0079103F">
        <w:rPr>
          <w:rFonts w:asciiTheme="minorHAnsi" w:hAnsiTheme="minorHAnsi" w:cs="Arial"/>
          <w:sz w:val="22"/>
          <w:szCs w:val="22"/>
        </w:rPr>
        <w:t xml:space="preserve"> </w:t>
      </w:r>
    </w:p>
    <w:p w14:paraId="1C64E9F0" w14:textId="6CA5FF4B" w:rsidR="00AA364C" w:rsidRPr="0079103F" w:rsidRDefault="00AA364C" w:rsidP="00AA364C">
      <w:pPr>
        <w:pStyle w:val="NormalWeb"/>
        <w:spacing w:before="0" w:beforeAutospacing="0" w:after="0" w:afterAutospacing="0"/>
        <w:ind w:right="-60"/>
        <w:rPr>
          <w:rFonts w:asciiTheme="minorHAnsi" w:hAnsiTheme="minorHAnsi"/>
          <w:sz w:val="22"/>
          <w:szCs w:val="22"/>
        </w:rPr>
      </w:pPr>
      <w:r w:rsidRPr="0079103F">
        <w:rPr>
          <w:rFonts w:asciiTheme="minorHAnsi" w:hAnsiTheme="minorHAnsi" w:cs="Arial"/>
          <w:sz w:val="22"/>
          <w:szCs w:val="22"/>
        </w:rPr>
        <w:t>(Also winner of this year’s Most Beautiful prize, receiving the highest number of adjusted votes from our judges and community voters.)</w:t>
      </w:r>
    </w:p>
    <w:p w14:paraId="547BB225" w14:textId="2124D0A4" w:rsidR="00AA364C" w:rsidRPr="0079103F" w:rsidRDefault="00AA364C" w:rsidP="00AA364C">
      <w:pPr>
        <w:pStyle w:val="NormalWeb"/>
        <w:spacing w:before="0" w:beforeAutospacing="0" w:after="0" w:afterAutospacing="0"/>
        <w:rPr>
          <w:rFonts w:asciiTheme="minorHAnsi" w:hAnsiTheme="minorHAnsi"/>
          <w:sz w:val="22"/>
          <w:szCs w:val="22"/>
        </w:rPr>
      </w:pPr>
    </w:p>
    <w:p w14:paraId="030A3FB3" w14:textId="77777777" w:rsidR="00AA364C" w:rsidRPr="0079103F" w:rsidRDefault="00FF36A7" w:rsidP="00AA364C">
      <w:pPr>
        <w:pStyle w:val="NormalWeb"/>
        <w:spacing w:before="0" w:beforeAutospacing="0" w:after="0" w:afterAutospacing="0"/>
        <w:ind w:right="-60"/>
        <w:rPr>
          <w:rFonts w:asciiTheme="minorHAnsi" w:hAnsiTheme="minorHAnsi"/>
          <w:sz w:val="22"/>
          <w:szCs w:val="22"/>
        </w:rPr>
      </w:pPr>
      <w:r w:rsidRPr="0079103F">
        <w:rPr>
          <w:rFonts w:asciiTheme="minorHAnsi" w:hAnsiTheme="minorHAnsi"/>
          <w:sz w:val="22"/>
          <w:szCs w:val="22"/>
        </w:rPr>
        <w:t xml:space="preserve">Silver: </w:t>
      </w:r>
      <w:hyperlink r:id="rId47" w:history="1">
        <w:r w:rsidR="00AA364C" w:rsidRPr="0079103F">
          <w:rPr>
            <w:rStyle w:val="Hyperlink"/>
            <w:rFonts w:asciiTheme="minorHAnsi" w:hAnsiTheme="minorHAnsi" w:cs="Arial"/>
            <w:bCs/>
            <w:color w:val="auto"/>
            <w:sz w:val="22"/>
            <w:szCs w:val="22"/>
          </w:rPr>
          <w:t xml:space="preserve">Drowning in Plastic: Visualising </w:t>
        </w:r>
        <w:proofErr w:type="gramStart"/>
        <w:r w:rsidR="00AA364C" w:rsidRPr="0079103F">
          <w:rPr>
            <w:rStyle w:val="Hyperlink"/>
            <w:rFonts w:asciiTheme="minorHAnsi" w:hAnsiTheme="minorHAnsi" w:cs="Arial"/>
            <w:bCs/>
            <w:color w:val="auto"/>
            <w:sz w:val="22"/>
            <w:szCs w:val="22"/>
          </w:rPr>
          <w:t>The</w:t>
        </w:r>
        <w:proofErr w:type="gramEnd"/>
        <w:r w:rsidR="00AA364C" w:rsidRPr="0079103F">
          <w:rPr>
            <w:rStyle w:val="Hyperlink"/>
            <w:rFonts w:asciiTheme="minorHAnsi" w:hAnsiTheme="minorHAnsi" w:cs="Arial"/>
            <w:bCs/>
            <w:color w:val="auto"/>
            <w:sz w:val="22"/>
            <w:szCs w:val="22"/>
          </w:rPr>
          <w:t xml:space="preserve"> World’s Addiction To Plastic Bottles</w:t>
        </w:r>
      </w:hyperlink>
      <w:r w:rsidR="00AA364C" w:rsidRPr="0079103F">
        <w:rPr>
          <w:rFonts w:asciiTheme="minorHAnsi" w:hAnsiTheme="minorHAnsi" w:cs="Arial"/>
          <w:bCs/>
          <w:sz w:val="22"/>
          <w:szCs w:val="22"/>
        </w:rPr>
        <w:t> </w:t>
      </w:r>
      <w:r w:rsidR="00AA364C" w:rsidRPr="0079103F">
        <w:rPr>
          <w:rFonts w:asciiTheme="minorHAnsi" w:hAnsiTheme="minorHAnsi" w:cs="Arial"/>
          <w:bCs/>
          <w:sz w:val="22"/>
          <w:szCs w:val="22"/>
        </w:rPr>
        <w:t xml:space="preserve">- </w:t>
      </w:r>
      <w:r w:rsidR="00AA364C" w:rsidRPr="0079103F">
        <w:rPr>
          <w:rFonts w:asciiTheme="minorHAnsi" w:hAnsiTheme="minorHAnsi" w:cs="Arial"/>
          <w:sz w:val="22"/>
          <w:szCs w:val="22"/>
        </w:rPr>
        <w:t>A visualisation of plastic bottle sales, showing what piles of plastic would look like if it was collected over different periods of time.</w:t>
      </w:r>
    </w:p>
    <w:p w14:paraId="47AD00B4" w14:textId="60A05C85" w:rsidR="00AA364C" w:rsidRPr="0079103F" w:rsidRDefault="00AA364C" w:rsidP="00AA364C">
      <w:pPr>
        <w:pStyle w:val="NormalWeb"/>
        <w:spacing w:before="0" w:beforeAutospacing="0" w:after="0" w:afterAutospacing="0"/>
        <w:rPr>
          <w:rFonts w:asciiTheme="minorHAnsi" w:hAnsiTheme="minorHAnsi"/>
          <w:sz w:val="22"/>
          <w:szCs w:val="22"/>
        </w:rPr>
      </w:pPr>
    </w:p>
    <w:p w14:paraId="39FA6630" w14:textId="77777777" w:rsidR="00AA364C" w:rsidRPr="0079103F" w:rsidRDefault="00FF36A7" w:rsidP="00AA364C">
      <w:pPr>
        <w:pStyle w:val="NormalWeb"/>
        <w:spacing w:before="0" w:beforeAutospacing="0" w:after="0" w:afterAutospacing="0"/>
        <w:ind w:right="-60"/>
        <w:rPr>
          <w:rFonts w:asciiTheme="minorHAnsi" w:hAnsiTheme="minorHAnsi"/>
          <w:sz w:val="22"/>
          <w:szCs w:val="22"/>
        </w:rPr>
      </w:pPr>
      <w:r w:rsidRPr="0079103F">
        <w:rPr>
          <w:rFonts w:asciiTheme="minorHAnsi" w:hAnsiTheme="minorHAnsi"/>
          <w:sz w:val="22"/>
          <w:szCs w:val="22"/>
        </w:rPr>
        <w:t xml:space="preserve">Bronze: </w:t>
      </w:r>
      <w:hyperlink r:id="rId48" w:history="1">
        <w:r w:rsidR="00AA364C" w:rsidRPr="0079103F">
          <w:rPr>
            <w:rStyle w:val="Hyperlink"/>
            <w:rFonts w:asciiTheme="minorHAnsi" w:hAnsiTheme="minorHAnsi" w:cs="Arial"/>
            <w:bCs/>
            <w:color w:val="auto"/>
            <w:sz w:val="22"/>
            <w:szCs w:val="22"/>
          </w:rPr>
          <w:t xml:space="preserve">A Visual Introduction </w:t>
        </w:r>
        <w:proofErr w:type="gramStart"/>
        <w:r w:rsidR="00AA364C" w:rsidRPr="0079103F">
          <w:rPr>
            <w:rStyle w:val="Hyperlink"/>
            <w:rFonts w:asciiTheme="minorHAnsi" w:hAnsiTheme="minorHAnsi" w:cs="Arial"/>
            <w:bCs/>
            <w:color w:val="auto"/>
            <w:sz w:val="22"/>
            <w:szCs w:val="22"/>
          </w:rPr>
          <w:t>To</w:t>
        </w:r>
        <w:proofErr w:type="gramEnd"/>
        <w:r w:rsidR="00AA364C" w:rsidRPr="0079103F">
          <w:rPr>
            <w:rStyle w:val="Hyperlink"/>
            <w:rFonts w:asciiTheme="minorHAnsi" w:hAnsiTheme="minorHAnsi" w:cs="Arial"/>
            <w:bCs/>
            <w:color w:val="auto"/>
            <w:sz w:val="22"/>
            <w:szCs w:val="22"/>
          </w:rPr>
          <w:t xml:space="preserve"> Machine Learning—Part II: Model Tuning And The Bias-Variance </w:t>
        </w:r>
        <w:proofErr w:type="spellStart"/>
        <w:r w:rsidR="00AA364C" w:rsidRPr="0079103F">
          <w:rPr>
            <w:rStyle w:val="Hyperlink"/>
            <w:rFonts w:asciiTheme="minorHAnsi" w:hAnsiTheme="minorHAnsi" w:cs="Arial"/>
            <w:bCs/>
            <w:color w:val="auto"/>
            <w:sz w:val="22"/>
            <w:szCs w:val="22"/>
          </w:rPr>
          <w:t>Tradeoff</w:t>
        </w:r>
        <w:proofErr w:type="spellEnd"/>
      </w:hyperlink>
      <w:r w:rsidR="00AA364C" w:rsidRPr="0079103F">
        <w:rPr>
          <w:rFonts w:asciiTheme="minorHAnsi" w:hAnsiTheme="minorHAnsi" w:cs="Arial"/>
          <w:bCs/>
          <w:sz w:val="22"/>
          <w:szCs w:val="22"/>
        </w:rPr>
        <w:t> </w:t>
      </w:r>
      <w:r w:rsidR="00AA364C" w:rsidRPr="0079103F">
        <w:rPr>
          <w:rFonts w:asciiTheme="minorHAnsi" w:hAnsiTheme="minorHAnsi" w:cs="Arial"/>
          <w:bCs/>
          <w:sz w:val="22"/>
          <w:szCs w:val="22"/>
        </w:rPr>
        <w:t xml:space="preserve">- </w:t>
      </w:r>
      <w:r w:rsidR="00AA364C" w:rsidRPr="0079103F">
        <w:rPr>
          <w:rFonts w:asciiTheme="minorHAnsi" w:hAnsiTheme="minorHAnsi" w:cs="Arial"/>
          <w:sz w:val="22"/>
          <w:szCs w:val="22"/>
        </w:rPr>
        <w:t>Making machine-learning concepts accessible and delightful to a broader audience.</w:t>
      </w:r>
    </w:p>
    <w:p w14:paraId="36FFD69C" w14:textId="1340DA10" w:rsidR="00AA364C" w:rsidRDefault="00AA364C" w:rsidP="00AA364C">
      <w:pPr>
        <w:pStyle w:val="NormalWeb"/>
        <w:spacing w:before="0" w:beforeAutospacing="0" w:after="0" w:afterAutospacing="0"/>
      </w:pPr>
    </w:p>
    <w:p w14:paraId="32C7856B" w14:textId="77777777" w:rsidR="00AA364C" w:rsidRPr="001D6B2C" w:rsidRDefault="00AA364C" w:rsidP="002373D8"/>
    <w:p w14:paraId="48699D54" w14:textId="77777777" w:rsidR="00BB102C" w:rsidRPr="007F518D" w:rsidRDefault="00BB102C" w:rsidP="00BB102C">
      <w:pPr>
        <w:pStyle w:val="Pa0"/>
        <w:rPr>
          <w:rFonts w:asciiTheme="minorHAnsi" w:hAnsiTheme="minorHAnsi" w:cstheme="minorBidi"/>
          <w:b/>
          <w:sz w:val="22"/>
          <w:szCs w:val="22"/>
        </w:rPr>
      </w:pPr>
      <w:r>
        <w:rPr>
          <w:rFonts w:asciiTheme="minorHAnsi" w:hAnsiTheme="minorHAnsi" w:cstheme="minorBidi"/>
          <w:b/>
          <w:sz w:val="22"/>
          <w:szCs w:val="22"/>
        </w:rPr>
        <w:t>NOTES TO EDITORS</w:t>
      </w:r>
    </w:p>
    <w:p w14:paraId="383FF100" w14:textId="7DEE2900" w:rsidR="00342A82" w:rsidRDefault="00342A82" w:rsidP="00BB102C">
      <w:pPr>
        <w:pStyle w:val="ListParagraph"/>
        <w:numPr>
          <w:ilvl w:val="0"/>
          <w:numId w:val="1"/>
        </w:numPr>
        <w:spacing w:after="0"/>
      </w:pPr>
      <w:r>
        <w:t>Each winner is available for an attribute quote / interview on request</w:t>
      </w:r>
    </w:p>
    <w:p w14:paraId="497E38AF" w14:textId="6C67CD61" w:rsidR="00BB102C" w:rsidRDefault="0079103F" w:rsidP="00BB102C">
      <w:pPr>
        <w:pStyle w:val="ListParagraph"/>
        <w:numPr>
          <w:ilvl w:val="0"/>
          <w:numId w:val="1"/>
        </w:numPr>
        <w:spacing w:after="0"/>
      </w:pPr>
      <w:r>
        <w:t>Images</w:t>
      </w:r>
      <w:r w:rsidR="00AA364C">
        <w:t xml:space="preserve"> are available on request, or on the Showcased project pages at </w:t>
      </w:r>
      <w:r w:rsidR="00BB102C">
        <w:t xml:space="preserve"> </w:t>
      </w:r>
      <w:hyperlink r:id="rId49" w:history="1">
        <w:r w:rsidR="00BB102C" w:rsidRPr="00B16DBD">
          <w:rPr>
            <w:rStyle w:val="Hyperlink"/>
          </w:rPr>
          <w:t>www.informationisbeautifulawards.com</w:t>
        </w:r>
      </w:hyperlink>
      <w:r w:rsidR="00BB102C">
        <w:t xml:space="preserve"> </w:t>
      </w:r>
    </w:p>
    <w:p w14:paraId="0A51656C" w14:textId="77777777" w:rsidR="00BB102C" w:rsidRPr="007F518D" w:rsidRDefault="00BB102C" w:rsidP="00BB102C">
      <w:pPr>
        <w:spacing w:after="0"/>
      </w:pPr>
    </w:p>
    <w:p w14:paraId="6FAC9D86" w14:textId="77777777" w:rsidR="00BB102C" w:rsidRPr="004E0841" w:rsidRDefault="00BB102C" w:rsidP="00BB102C">
      <w:pPr>
        <w:autoSpaceDE w:val="0"/>
        <w:autoSpaceDN w:val="0"/>
        <w:adjustRightInd w:val="0"/>
        <w:spacing w:after="0" w:line="241" w:lineRule="atLeast"/>
        <w:rPr>
          <w:rFonts w:cstheme="minorHAnsi"/>
          <w:color w:val="000000"/>
        </w:rPr>
      </w:pPr>
      <w:r w:rsidRPr="004E0841">
        <w:rPr>
          <w:rFonts w:cstheme="minorHAnsi"/>
          <w:b/>
          <w:bCs/>
          <w:color w:val="000000"/>
        </w:rPr>
        <w:t xml:space="preserve">About the Kantar Information is Beautiful Awards </w:t>
      </w:r>
    </w:p>
    <w:p w14:paraId="4C240DD9" w14:textId="66FFB62F" w:rsidR="00BB102C" w:rsidRPr="004E0841" w:rsidRDefault="00BB102C" w:rsidP="00BB102C">
      <w:pPr>
        <w:autoSpaceDE w:val="0"/>
        <w:autoSpaceDN w:val="0"/>
        <w:adjustRightInd w:val="0"/>
        <w:spacing w:after="0" w:line="241" w:lineRule="atLeast"/>
        <w:rPr>
          <w:rFonts w:cstheme="minorHAnsi"/>
          <w:color w:val="000000"/>
        </w:rPr>
      </w:pPr>
      <w:r w:rsidRPr="004E0841">
        <w:rPr>
          <w:rFonts w:cstheme="minorHAnsi"/>
          <w:color w:val="000000"/>
        </w:rPr>
        <w:t>The Kantar Information is Beautiful Awards celebrate excellence and beauty in data vis</w:t>
      </w:r>
      <w:r w:rsidRPr="004E0841">
        <w:rPr>
          <w:rFonts w:cstheme="minorHAnsi"/>
          <w:color w:val="000000"/>
        </w:rPr>
        <w:softHyphen/>
        <w:t xml:space="preserve">ualization, infographics and information design. The </w:t>
      </w:r>
      <w:r w:rsidR="0079103F">
        <w:rPr>
          <w:rFonts w:cstheme="minorHAnsi"/>
          <w:color w:val="000000"/>
        </w:rPr>
        <w:t>Awards were started in 2012</w:t>
      </w:r>
      <w:r w:rsidRPr="004E0841">
        <w:rPr>
          <w:rFonts w:cstheme="minorHAnsi"/>
          <w:color w:val="000000"/>
        </w:rPr>
        <w:t xml:space="preserve"> and are open to creators from across the world - from rising stars, students, and individual prac</w:t>
      </w:r>
      <w:r w:rsidRPr="004E0841">
        <w:rPr>
          <w:rFonts w:cstheme="minorHAnsi"/>
          <w:color w:val="000000"/>
        </w:rPr>
        <w:softHyphen/>
        <w:t>titioners, to established studios, media brands, NGOs and more. Community-driven, with expert judges and members of the public contributing to the decisions over who wins, the Awards give</w:t>
      </w:r>
      <w:r w:rsidR="0079103F">
        <w:rPr>
          <w:rFonts w:cstheme="minorHAnsi"/>
          <w:color w:val="000000"/>
        </w:rPr>
        <w:t>s</w:t>
      </w:r>
      <w:r w:rsidRPr="004E0841">
        <w:rPr>
          <w:rFonts w:cstheme="minorHAnsi"/>
          <w:color w:val="000000"/>
        </w:rPr>
        <w:t xml:space="preserve"> out</w:t>
      </w:r>
      <w:r w:rsidR="0079103F">
        <w:rPr>
          <w:rFonts w:cstheme="minorHAnsi"/>
          <w:color w:val="000000"/>
        </w:rPr>
        <w:t xml:space="preserve"> over</w:t>
      </w:r>
      <w:r w:rsidRPr="004E0841">
        <w:rPr>
          <w:rFonts w:cstheme="minorHAnsi"/>
          <w:color w:val="000000"/>
        </w:rPr>
        <w:t xml:space="preserve"> $20,000 annually. </w:t>
      </w:r>
    </w:p>
    <w:p w14:paraId="1E341487" w14:textId="5934C340" w:rsidR="00BB102C" w:rsidRPr="004E0841" w:rsidRDefault="00BB102C" w:rsidP="00BB102C">
      <w:pPr>
        <w:autoSpaceDE w:val="0"/>
        <w:autoSpaceDN w:val="0"/>
        <w:adjustRightInd w:val="0"/>
        <w:spacing w:after="0" w:line="241" w:lineRule="atLeast"/>
        <w:rPr>
          <w:rFonts w:cstheme="minorHAnsi"/>
          <w:color w:val="000000"/>
        </w:rPr>
      </w:pPr>
      <w:r w:rsidRPr="004E0841">
        <w:rPr>
          <w:rFonts w:cstheme="minorHAnsi"/>
          <w:color w:val="000000"/>
        </w:rPr>
        <w:t xml:space="preserve">In each category Gold winners receive $1000, $500 for Silver and $250 for Bronze. </w:t>
      </w:r>
      <w:r w:rsidR="0079103F">
        <w:rPr>
          <w:rFonts w:cstheme="minorHAnsi"/>
          <w:color w:val="000000"/>
        </w:rPr>
        <w:t>$1000 prizes are also awarded to the winners of best</w:t>
      </w:r>
      <w:r w:rsidRPr="004E0841">
        <w:rPr>
          <w:rFonts w:cstheme="minorHAnsi"/>
          <w:color w:val="000000"/>
        </w:rPr>
        <w:t xml:space="preserve"> Non</w:t>
      </w:r>
      <w:bookmarkStart w:id="0" w:name="_GoBack"/>
      <w:bookmarkEnd w:id="0"/>
      <w:r w:rsidRPr="004E0841">
        <w:rPr>
          <w:rFonts w:cstheme="minorHAnsi"/>
          <w:color w:val="000000"/>
        </w:rPr>
        <w:t xml:space="preserve">-English Language, </w:t>
      </w:r>
      <w:r w:rsidR="0079103F">
        <w:rPr>
          <w:rFonts w:cstheme="minorHAnsi"/>
          <w:color w:val="000000"/>
        </w:rPr>
        <w:t>Outstanding Outfit</w:t>
      </w:r>
      <w:r w:rsidRPr="004E0841">
        <w:rPr>
          <w:rFonts w:cstheme="minorHAnsi"/>
          <w:color w:val="000000"/>
        </w:rPr>
        <w:t>, Rising Star,</w:t>
      </w:r>
      <w:r w:rsidR="0079103F">
        <w:rPr>
          <w:rFonts w:cstheme="minorHAnsi"/>
          <w:color w:val="000000"/>
        </w:rPr>
        <w:t xml:space="preserve"> Best Student, Impressive Individual, </w:t>
      </w:r>
      <w:r w:rsidR="003C6184">
        <w:rPr>
          <w:rFonts w:cstheme="minorHAnsi"/>
          <w:color w:val="000000"/>
        </w:rPr>
        <w:t xml:space="preserve">and </w:t>
      </w:r>
      <w:r w:rsidR="0079103F">
        <w:rPr>
          <w:rFonts w:cstheme="minorHAnsi"/>
          <w:color w:val="000000"/>
        </w:rPr>
        <w:t>Community Vote</w:t>
      </w:r>
      <w:r w:rsidRPr="004E0841">
        <w:rPr>
          <w:rFonts w:cstheme="minorHAnsi"/>
          <w:color w:val="000000"/>
        </w:rPr>
        <w:t xml:space="preserve">. </w:t>
      </w:r>
      <w:r w:rsidR="0079103F">
        <w:rPr>
          <w:rFonts w:cstheme="minorHAnsi"/>
          <w:color w:val="000000"/>
        </w:rPr>
        <w:t xml:space="preserve">The Most Beautiful winner receives $5000. </w:t>
      </w:r>
    </w:p>
    <w:p w14:paraId="4F043896" w14:textId="77777777" w:rsidR="00BB102C" w:rsidRDefault="00BB102C" w:rsidP="00BB102C">
      <w:pPr>
        <w:autoSpaceDE w:val="0"/>
        <w:autoSpaceDN w:val="0"/>
        <w:adjustRightInd w:val="0"/>
        <w:spacing w:after="0" w:line="241" w:lineRule="atLeast"/>
        <w:rPr>
          <w:rFonts w:cstheme="minorHAnsi"/>
          <w:color w:val="000000"/>
          <w:u w:val="single"/>
        </w:rPr>
      </w:pPr>
      <w:r w:rsidRPr="004E0841">
        <w:rPr>
          <w:rFonts w:cstheme="minorHAnsi"/>
          <w:color w:val="000000"/>
          <w:u w:val="single"/>
        </w:rPr>
        <w:t xml:space="preserve">www.informationisbeautifulawards.com </w:t>
      </w:r>
    </w:p>
    <w:p w14:paraId="4EEC62C2" w14:textId="77777777" w:rsidR="0079103F" w:rsidRDefault="0079103F" w:rsidP="00BB102C">
      <w:pPr>
        <w:autoSpaceDE w:val="0"/>
        <w:autoSpaceDN w:val="0"/>
        <w:adjustRightInd w:val="0"/>
        <w:spacing w:after="0" w:line="241" w:lineRule="atLeast"/>
        <w:rPr>
          <w:rFonts w:cstheme="minorHAnsi"/>
          <w:color w:val="000000"/>
          <w:u w:val="single"/>
        </w:rPr>
      </w:pPr>
    </w:p>
    <w:p w14:paraId="5D958830" w14:textId="77777777" w:rsidR="0079103F" w:rsidRDefault="0079103F" w:rsidP="00BB102C">
      <w:pPr>
        <w:autoSpaceDE w:val="0"/>
        <w:autoSpaceDN w:val="0"/>
        <w:adjustRightInd w:val="0"/>
        <w:spacing w:after="0" w:line="241" w:lineRule="atLeast"/>
        <w:rPr>
          <w:rFonts w:cstheme="minorHAnsi"/>
          <w:color w:val="000000"/>
          <w:u w:val="single"/>
        </w:rPr>
      </w:pPr>
    </w:p>
    <w:p w14:paraId="4C967FDD" w14:textId="77777777" w:rsidR="0079103F" w:rsidRDefault="0079103F" w:rsidP="00BB102C">
      <w:pPr>
        <w:autoSpaceDE w:val="0"/>
        <w:autoSpaceDN w:val="0"/>
        <w:adjustRightInd w:val="0"/>
        <w:spacing w:after="0" w:line="241" w:lineRule="atLeast"/>
        <w:rPr>
          <w:rFonts w:cstheme="minorHAnsi"/>
          <w:color w:val="000000"/>
          <w:u w:val="single"/>
        </w:rPr>
      </w:pPr>
    </w:p>
    <w:p w14:paraId="44B426BD" w14:textId="77777777" w:rsidR="0079103F" w:rsidRDefault="0079103F" w:rsidP="00BB102C">
      <w:pPr>
        <w:autoSpaceDE w:val="0"/>
        <w:autoSpaceDN w:val="0"/>
        <w:adjustRightInd w:val="0"/>
        <w:spacing w:after="0" w:line="241" w:lineRule="atLeast"/>
        <w:rPr>
          <w:rFonts w:cstheme="minorHAnsi"/>
          <w:color w:val="000000"/>
          <w:u w:val="single"/>
        </w:rPr>
      </w:pPr>
    </w:p>
    <w:p w14:paraId="4E3EF840" w14:textId="77777777" w:rsidR="0079103F" w:rsidRDefault="0079103F" w:rsidP="00BB102C">
      <w:pPr>
        <w:autoSpaceDE w:val="0"/>
        <w:autoSpaceDN w:val="0"/>
        <w:adjustRightInd w:val="0"/>
        <w:spacing w:after="0" w:line="241" w:lineRule="atLeast"/>
        <w:rPr>
          <w:rFonts w:cstheme="minorHAnsi"/>
          <w:color w:val="000000"/>
          <w:u w:val="single"/>
        </w:rPr>
      </w:pPr>
    </w:p>
    <w:p w14:paraId="60C6960D" w14:textId="77777777" w:rsidR="0079103F" w:rsidRPr="004E0841" w:rsidRDefault="0079103F" w:rsidP="00BB102C">
      <w:pPr>
        <w:autoSpaceDE w:val="0"/>
        <w:autoSpaceDN w:val="0"/>
        <w:adjustRightInd w:val="0"/>
        <w:spacing w:after="0" w:line="241" w:lineRule="atLeast"/>
        <w:rPr>
          <w:rFonts w:cstheme="minorHAnsi"/>
          <w:color w:val="000000"/>
          <w:u w:val="single"/>
        </w:rPr>
      </w:pPr>
    </w:p>
    <w:p w14:paraId="6FFBBF83" w14:textId="77777777" w:rsidR="00BB102C" w:rsidRPr="004E0841" w:rsidRDefault="00BB102C" w:rsidP="00BB102C">
      <w:pPr>
        <w:autoSpaceDE w:val="0"/>
        <w:autoSpaceDN w:val="0"/>
        <w:adjustRightInd w:val="0"/>
        <w:spacing w:after="0" w:line="241" w:lineRule="atLeast"/>
        <w:rPr>
          <w:rFonts w:cstheme="minorHAnsi"/>
          <w:color w:val="000000"/>
        </w:rPr>
      </w:pPr>
    </w:p>
    <w:p w14:paraId="27EEE972" w14:textId="77777777" w:rsidR="00BB102C" w:rsidRPr="004E0841" w:rsidRDefault="00BB102C" w:rsidP="00BB102C">
      <w:pPr>
        <w:autoSpaceDE w:val="0"/>
        <w:autoSpaceDN w:val="0"/>
        <w:adjustRightInd w:val="0"/>
        <w:spacing w:after="0" w:line="241" w:lineRule="atLeast"/>
        <w:rPr>
          <w:rFonts w:cstheme="minorHAnsi"/>
          <w:color w:val="000000"/>
        </w:rPr>
      </w:pPr>
      <w:r w:rsidRPr="004E0841">
        <w:rPr>
          <w:rFonts w:cstheme="minorHAnsi"/>
          <w:b/>
          <w:bCs/>
          <w:color w:val="000000"/>
        </w:rPr>
        <w:t xml:space="preserve">About David McCandless </w:t>
      </w:r>
    </w:p>
    <w:p w14:paraId="137E80C6" w14:textId="77777777" w:rsidR="00BB102C" w:rsidRPr="004E0841" w:rsidRDefault="00BB102C" w:rsidP="00BB102C">
      <w:pPr>
        <w:autoSpaceDE w:val="0"/>
        <w:autoSpaceDN w:val="0"/>
        <w:adjustRightInd w:val="0"/>
        <w:spacing w:after="0" w:line="241" w:lineRule="atLeast"/>
        <w:rPr>
          <w:rFonts w:cstheme="minorHAnsi"/>
          <w:color w:val="000000"/>
        </w:rPr>
      </w:pPr>
      <w:r w:rsidRPr="004E0841">
        <w:rPr>
          <w:rFonts w:cstheme="minorHAnsi"/>
          <w:color w:val="000000"/>
        </w:rPr>
        <w:t xml:space="preserve">David McCandless is an author, data journalist and designer, best known for his </w:t>
      </w:r>
      <w:r w:rsidRPr="004E0841">
        <w:rPr>
          <w:rFonts w:cstheme="minorHAnsi"/>
          <w:i/>
          <w:iCs/>
          <w:color w:val="000000"/>
        </w:rPr>
        <w:t>Infor</w:t>
      </w:r>
      <w:r w:rsidRPr="004E0841">
        <w:rPr>
          <w:rFonts w:cstheme="minorHAnsi"/>
          <w:i/>
          <w:iCs/>
          <w:color w:val="000000"/>
        </w:rPr>
        <w:softHyphen/>
        <w:t xml:space="preserve">mation is Beautiful </w:t>
      </w:r>
      <w:r w:rsidRPr="004E0841">
        <w:rPr>
          <w:rFonts w:cstheme="minorHAnsi"/>
          <w:color w:val="000000"/>
        </w:rPr>
        <w:t>book a</w:t>
      </w:r>
      <w:r>
        <w:rPr>
          <w:rFonts w:cstheme="minorHAnsi"/>
          <w:color w:val="000000"/>
        </w:rPr>
        <w:t>nd website, which have populariz</w:t>
      </w:r>
      <w:r w:rsidRPr="004E0841">
        <w:rPr>
          <w:rFonts w:cstheme="minorHAnsi"/>
          <w:color w:val="000000"/>
        </w:rPr>
        <w:t>ed the art of data visualiza</w:t>
      </w:r>
      <w:r w:rsidRPr="004E0841">
        <w:rPr>
          <w:rFonts w:cstheme="minorHAnsi"/>
          <w:color w:val="000000"/>
        </w:rPr>
        <w:softHyphen/>
        <w:t xml:space="preserve">tion, being published in multiple languages and spawning a sequel titled </w:t>
      </w:r>
      <w:r w:rsidRPr="004E0841">
        <w:rPr>
          <w:rFonts w:cstheme="minorHAnsi"/>
          <w:i/>
          <w:iCs/>
          <w:color w:val="000000"/>
        </w:rPr>
        <w:t>Knowledge is Beautiful</w:t>
      </w:r>
      <w:r w:rsidRPr="004E0841">
        <w:rPr>
          <w:rFonts w:cstheme="minorHAnsi"/>
          <w:color w:val="000000"/>
        </w:rPr>
        <w:t xml:space="preserve">. Alongside exhibiting at the Museum of Modern Art in New York and the Tate in London, McCandless has given a TED talk with over 2 million views and hosts regular sold-out workshops in cities around the world. </w:t>
      </w:r>
    </w:p>
    <w:p w14:paraId="771EF4E8" w14:textId="77777777" w:rsidR="00BB102C" w:rsidRPr="004E0841" w:rsidRDefault="00DF0194" w:rsidP="00BB102C">
      <w:pPr>
        <w:spacing w:after="0"/>
        <w:rPr>
          <w:rFonts w:cstheme="minorHAnsi"/>
          <w:color w:val="000000"/>
          <w:u w:val="single"/>
        </w:rPr>
      </w:pPr>
      <w:hyperlink r:id="rId50" w:history="1">
        <w:r w:rsidR="00BB102C" w:rsidRPr="004E0841">
          <w:rPr>
            <w:rStyle w:val="Hyperlink"/>
            <w:rFonts w:cstheme="minorHAnsi"/>
          </w:rPr>
          <w:t>www.informationisbeautiful.net</w:t>
        </w:r>
      </w:hyperlink>
    </w:p>
    <w:p w14:paraId="79A66555" w14:textId="77777777" w:rsidR="00BB102C" w:rsidRPr="004E0841" w:rsidRDefault="00BB102C" w:rsidP="00BB102C">
      <w:pPr>
        <w:spacing w:after="0"/>
        <w:rPr>
          <w:rFonts w:cstheme="minorHAnsi"/>
          <w:color w:val="000000"/>
          <w:u w:val="single"/>
        </w:rPr>
      </w:pPr>
    </w:p>
    <w:p w14:paraId="7F8A7439" w14:textId="77777777" w:rsidR="00BB102C" w:rsidRPr="004E0841" w:rsidRDefault="00BB102C" w:rsidP="00BB102C">
      <w:pPr>
        <w:spacing w:after="0"/>
        <w:rPr>
          <w:rFonts w:cstheme="minorHAnsi"/>
          <w:b/>
          <w:color w:val="000000"/>
        </w:rPr>
      </w:pPr>
      <w:r w:rsidRPr="004E0841">
        <w:rPr>
          <w:rFonts w:cstheme="minorHAnsi"/>
          <w:b/>
          <w:color w:val="000000"/>
        </w:rPr>
        <w:t>About Kantar</w:t>
      </w:r>
    </w:p>
    <w:p w14:paraId="7D99A2C4" w14:textId="77777777" w:rsidR="00BB102C" w:rsidRPr="004E0841" w:rsidRDefault="00BB102C" w:rsidP="00BB102C">
      <w:pPr>
        <w:shd w:val="clear" w:color="auto" w:fill="FFFFFF"/>
        <w:spacing w:line="276" w:lineRule="auto"/>
        <w:rPr>
          <w:rFonts w:cstheme="minorHAnsi"/>
          <w:lang w:val="en-IN"/>
        </w:rPr>
      </w:pPr>
      <w:r w:rsidRPr="004E0841">
        <w:rPr>
          <w:rFonts w:cstheme="minorHAnsi"/>
          <w:lang w:val="en-IN"/>
        </w:rPr>
        <w:t>Kantar is one of the world’s leading data, insight and consultancy companies. Working together across the whole spectrum of research and consulting disciplines, its specialist brands, employing 30,000 people, provide inspirational insights and business strategies for clients in 100 countries. Kantar is part of WPP and its services are employed by over half of the Fortune Top 500 companies.</w:t>
      </w:r>
    </w:p>
    <w:p w14:paraId="0A064759" w14:textId="77777777" w:rsidR="00BB102C" w:rsidRPr="004E0841" w:rsidRDefault="00BB102C" w:rsidP="00BB102C">
      <w:pPr>
        <w:rPr>
          <w:rFonts w:cstheme="minorHAnsi"/>
          <w:b/>
          <w:color w:val="000000"/>
        </w:rPr>
      </w:pPr>
    </w:p>
    <w:p w14:paraId="06C26534" w14:textId="77777777" w:rsidR="004E0841" w:rsidRPr="004E0841" w:rsidRDefault="004E0841" w:rsidP="004E0841">
      <w:pPr>
        <w:rPr>
          <w:rFonts w:cstheme="minorHAnsi"/>
          <w:b/>
          <w:color w:val="000000"/>
        </w:rPr>
      </w:pPr>
    </w:p>
    <w:sectPr w:rsidR="004E0841" w:rsidRPr="004E0841">
      <w:headerReference w:type="defaul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AA425" w14:textId="77777777" w:rsidR="00DF0194" w:rsidRDefault="00DF0194" w:rsidP="004E0841">
      <w:pPr>
        <w:spacing w:after="0" w:line="240" w:lineRule="auto"/>
      </w:pPr>
      <w:r>
        <w:separator/>
      </w:r>
    </w:p>
  </w:endnote>
  <w:endnote w:type="continuationSeparator" w:id="0">
    <w:p w14:paraId="058F5329" w14:textId="77777777" w:rsidR="00DF0194" w:rsidRDefault="00DF0194" w:rsidP="004E0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902FA" w14:textId="77777777" w:rsidR="00DF0194" w:rsidRDefault="00DF0194" w:rsidP="004E0841">
      <w:pPr>
        <w:spacing w:after="0" w:line="240" w:lineRule="auto"/>
      </w:pPr>
      <w:r>
        <w:separator/>
      </w:r>
    </w:p>
  </w:footnote>
  <w:footnote w:type="continuationSeparator" w:id="0">
    <w:p w14:paraId="03DD4FE4" w14:textId="77777777" w:rsidR="00DF0194" w:rsidRDefault="00DF0194" w:rsidP="004E0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0751D" w14:textId="287C74F5" w:rsidR="004E0841" w:rsidRDefault="000B0E0F">
    <w:pPr>
      <w:pStyle w:val="Header"/>
    </w:pPr>
    <w:r>
      <w:rPr>
        <w:noProof/>
        <w:lang w:val="en-US"/>
      </w:rPr>
      <w:drawing>
        <wp:inline distT="0" distB="0" distL="0" distR="0" wp14:anchorId="499FB451" wp14:editId="11DC5C88">
          <wp:extent cx="1882140" cy="479189"/>
          <wp:effectExtent l="0" t="0" r="381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BA_Logo_WHITE_HO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921517" cy="4892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6A5F98"/>
    <w:multiLevelType w:val="hybridMultilevel"/>
    <w:tmpl w:val="1DBE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6B"/>
    <w:rsid w:val="000822CD"/>
    <w:rsid w:val="000B0E0F"/>
    <w:rsid w:val="001D6B2C"/>
    <w:rsid w:val="002373D8"/>
    <w:rsid w:val="002F1720"/>
    <w:rsid w:val="00312C24"/>
    <w:rsid w:val="00342A82"/>
    <w:rsid w:val="003C6184"/>
    <w:rsid w:val="003F11F2"/>
    <w:rsid w:val="004E0841"/>
    <w:rsid w:val="00505B3C"/>
    <w:rsid w:val="00524286"/>
    <w:rsid w:val="00525FB1"/>
    <w:rsid w:val="006364AA"/>
    <w:rsid w:val="006C26E4"/>
    <w:rsid w:val="00787116"/>
    <w:rsid w:val="0079103F"/>
    <w:rsid w:val="007F518D"/>
    <w:rsid w:val="00835BB4"/>
    <w:rsid w:val="008F7B81"/>
    <w:rsid w:val="00940E53"/>
    <w:rsid w:val="00A64063"/>
    <w:rsid w:val="00AA364C"/>
    <w:rsid w:val="00B21E05"/>
    <w:rsid w:val="00BB102C"/>
    <w:rsid w:val="00BF6C2D"/>
    <w:rsid w:val="00C21D5B"/>
    <w:rsid w:val="00C903E4"/>
    <w:rsid w:val="00CC0C25"/>
    <w:rsid w:val="00CE62C0"/>
    <w:rsid w:val="00CF2E27"/>
    <w:rsid w:val="00D334E9"/>
    <w:rsid w:val="00D36A38"/>
    <w:rsid w:val="00D8246B"/>
    <w:rsid w:val="00DF0194"/>
    <w:rsid w:val="00E42CC0"/>
    <w:rsid w:val="00E60DD2"/>
    <w:rsid w:val="00E87F6B"/>
    <w:rsid w:val="00EE46DD"/>
    <w:rsid w:val="00F461C9"/>
    <w:rsid w:val="00FF3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33718"/>
  <w15:chartTrackingRefBased/>
  <w15:docId w15:val="{A5F72FBC-4A6B-4BC5-A414-6AF6A1C5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F6B"/>
    <w:rPr>
      <w:color w:val="0563C1" w:themeColor="hyperlink"/>
      <w:u w:val="single"/>
    </w:rPr>
  </w:style>
  <w:style w:type="character" w:styleId="FollowedHyperlink">
    <w:name w:val="FollowedHyperlink"/>
    <w:basedOn w:val="DefaultParagraphFont"/>
    <w:uiPriority w:val="99"/>
    <w:semiHidden/>
    <w:unhideWhenUsed/>
    <w:rsid w:val="00B21E05"/>
    <w:rPr>
      <w:color w:val="954F72" w:themeColor="followedHyperlink"/>
      <w:u w:val="single"/>
    </w:rPr>
  </w:style>
  <w:style w:type="character" w:styleId="CommentReference">
    <w:name w:val="annotation reference"/>
    <w:basedOn w:val="DefaultParagraphFont"/>
    <w:uiPriority w:val="99"/>
    <w:semiHidden/>
    <w:unhideWhenUsed/>
    <w:rsid w:val="00B21E05"/>
    <w:rPr>
      <w:sz w:val="16"/>
      <w:szCs w:val="16"/>
    </w:rPr>
  </w:style>
  <w:style w:type="paragraph" w:styleId="CommentText">
    <w:name w:val="annotation text"/>
    <w:basedOn w:val="Normal"/>
    <w:link w:val="CommentTextChar"/>
    <w:uiPriority w:val="99"/>
    <w:semiHidden/>
    <w:unhideWhenUsed/>
    <w:rsid w:val="00B21E05"/>
    <w:pPr>
      <w:spacing w:line="240" w:lineRule="auto"/>
    </w:pPr>
    <w:rPr>
      <w:sz w:val="20"/>
      <w:szCs w:val="20"/>
    </w:rPr>
  </w:style>
  <w:style w:type="character" w:customStyle="1" w:styleId="CommentTextChar">
    <w:name w:val="Comment Text Char"/>
    <w:basedOn w:val="DefaultParagraphFont"/>
    <w:link w:val="CommentText"/>
    <w:uiPriority w:val="99"/>
    <w:semiHidden/>
    <w:rsid w:val="00B21E05"/>
    <w:rPr>
      <w:sz w:val="20"/>
      <w:szCs w:val="20"/>
    </w:rPr>
  </w:style>
  <w:style w:type="paragraph" w:styleId="CommentSubject">
    <w:name w:val="annotation subject"/>
    <w:basedOn w:val="CommentText"/>
    <w:next w:val="CommentText"/>
    <w:link w:val="CommentSubjectChar"/>
    <w:uiPriority w:val="99"/>
    <w:semiHidden/>
    <w:unhideWhenUsed/>
    <w:rsid w:val="00B21E05"/>
    <w:rPr>
      <w:b/>
      <w:bCs/>
    </w:rPr>
  </w:style>
  <w:style w:type="character" w:customStyle="1" w:styleId="CommentSubjectChar">
    <w:name w:val="Comment Subject Char"/>
    <w:basedOn w:val="CommentTextChar"/>
    <w:link w:val="CommentSubject"/>
    <w:uiPriority w:val="99"/>
    <w:semiHidden/>
    <w:rsid w:val="00B21E05"/>
    <w:rPr>
      <w:b/>
      <w:bCs/>
      <w:sz w:val="20"/>
      <w:szCs w:val="20"/>
    </w:rPr>
  </w:style>
  <w:style w:type="paragraph" w:styleId="BalloonText">
    <w:name w:val="Balloon Text"/>
    <w:basedOn w:val="Normal"/>
    <w:link w:val="BalloonTextChar"/>
    <w:uiPriority w:val="99"/>
    <w:semiHidden/>
    <w:unhideWhenUsed/>
    <w:rsid w:val="00B21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E05"/>
    <w:rPr>
      <w:rFonts w:ascii="Segoe UI" w:hAnsi="Segoe UI" w:cs="Segoe UI"/>
      <w:sz w:val="18"/>
      <w:szCs w:val="18"/>
    </w:rPr>
  </w:style>
  <w:style w:type="paragraph" w:customStyle="1" w:styleId="Pa0">
    <w:name w:val="Pa0"/>
    <w:basedOn w:val="Normal"/>
    <w:next w:val="Normal"/>
    <w:uiPriority w:val="99"/>
    <w:rsid w:val="004E0841"/>
    <w:pPr>
      <w:autoSpaceDE w:val="0"/>
      <w:autoSpaceDN w:val="0"/>
      <w:adjustRightInd w:val="0"/>
      <w:spacing w:after="0" w:line="241" w:lineRule="atLeast"/>
    </w:pPr>
    <w:rPr>
      <w:rFonts w:ascii="Calibri Light" w:hAnsi="Calibri Light" w:cs="Calibri Light"/>
      <w:sz w:val="24"/>
      <w:szCs w:val="24"/>
    </w:rPr>
  </w:style>
  <w:style w:type="character" w:customStyle="1" w:styleId="A0">
    <w:name w:val="A0"/>
    <w:uiPriority w:val="99"/>
    <w:rsid w:val="004E0841"/>
    <w:rPr>
      <w:i/>
      <w:iCs/>
      <w:color w:val="000000"/>
      <w:sz w:val="22"/>
      <w:szCs w:val="22"/>
    </w:rPr>
  </w:style>
  <w:style w:type="character" w:customStyle="1" w:styleId="A7">
    <w:name w:val="A7"/>
    <w:uiPriority w:val="99"/>
    <w:rsid w:val="004E0841"/>
    <w:rPr>
      <w:rFonts w:ascii="Calibri Light" w:hAnsi="Calibri Light" w:cs="Calibri Light"/>
      <w:color w:val="000000"/>
      <w:u w:val="single"/>
    </w:rPr>
  </w:style>
  <w:style w:type="paragraph" w:styleId="Header">
    <w:name w:val="header"/>
    <w:basedOn w:val="Normal"/>
    <w:link w:val="HeaderChar"/>
    <w:uiPriority w:val="99"/>
    <w:unhideWhenUsed/>
    <w:rsid w:val="004E0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841"/>
  </w:style>
  <w:style w:type="paragraph" w:styleId="Footer">
    <w:name w:val="footer"/>
    <w:basedOn w:val="Normal"/>
    <w:link w:val="FooterChar"/>
    <w:uiPriority w:val="99"/>
    <w:unhideWhenUsed/>
    <w:rsid w:val="004E0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841"/>
  </w:style>
  <w:style w:type="paragraph" w:styleId="ListParagraph">
    <w:name w:val="List Paragraph"/>
    <w:basedOn w:val="Normal"/>
    <w:uiPriority w:val="34"/>
    <w:qFormat/>
    <w:rsid w:val="007F518D"/>
    <w:pPr>
      <w:ind w:left="720"/>
      <w:contextualSpacing/>
    </w:pPr>
  </w:style>
  <w:style w:type="paragraph" w:styleId="NormalWeb">
    <w:name w:val="Normal (Web)"/>
    <w:basedOn w:val="Normal"/>
    <w:uiPriority w:val="99"/>
    <w:unhideWhenUsed/>
    <w:rsid w:val="00342A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42A82"/>
    <w:rPr>
      <w:i/>
      <w:iCs/>
    </w:rPr>
  </w:style>
  <w:style w:type="character" w:styleId="Strong">
    <w:name w:val="Strong"/>
    <w:basedOn w:val="DefaultParagraphFont"/>
    <w:uiPriority w:val="22"/>
    <w:qFormat/>
    <w:rsid w:val="00342A82"/>
    <w:rPr>
      <w:b/>
      <w:bCs/>
    </w:rPr>
  </w:style>
  <w:style w:type="character" w:customStyle="1" w:styleId="UnresolvedMention">
    <w:name w:val="Unresolved Mention"/>
    <w:basedOn w:val="DefaultParagraphFont"/>
    <w:uiPriority w:val="99"/>
    <w:semiHidden/>
    <w:unhideWhenUsed/>
    <w:rsid w:val="003F11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0703">
      <w:bodyDiv w:val="1"/>
      <w:marLeft w:val="0"/>
      <w:marRight w:val="0"/>
      <w:marTop w:val="0"/>
      <w:marBottom w:val="0"/>
      <w:divBdr>
        <w:top w:val="none" w:sz="0" w:space="0" w:color="auto"/>
        <w:left w:val="none" w:sz="0" w:space="0" w:color="auto"/>
        <w:bottom w:val="none" w:sz="0" w:space="0" w:color="auto"/>
        <w:right w:val="none" w:sz="0" w:space="0" w:color="auto"/>
      </w:divBdr>
    </w:div>
    <w:div w:id="66728412">
      <w:bodyDiv w:val="1"/>
      <w:marLeft w:val="0"/>
      <w:marRight w:val="0"/>
      <w:marTop w:val="0"/>
      <w:marBottom w:val="0"/>
      <w:divBdr>
        <w:top w:val="none" w:sz="0" w:space="0" w:color="auto"/>
        <w:left w:val="none" w:sz="0" w:space="0" w:color="auto"/>
        <w:bottom w:val="none" w:sz="0" w:space="0" w:color="auto"/>
        <w:right w:val="none" w:sz="0" w:space="0" w:color="auto"/>
      </w:divBdr>
      <w:divsChild>
        <w:div w:id="2114008415">
          <w:marLeft w:val="0"/>
          <w:marRight w:val="0"/>
          <w:marTop w:val="0"/>
          <w:marBottom w:val="0"/>
          <w:divBdr>
            <w:top w:val="none" w:sz="0" w:space="0" w:color="auto"/>
            <w:left w:val="none" w:sz="0" w:space="0" w:color="auto"/>
            <w:bottom w:val="none" w:sz="0" w:space="0" w:color="auto"/>
            <w:right w:val="none" w:sz="0" w:space="0" w:color="auto"/>
          </w:divBdr>
        </w:div>
        <w:div w:id="1863779889">
          <w:marLeft w:val="0"/>
          <w:marRight w:val="0"/>
          <w:marTop w:val="0"/>
          <w:marBottom w:val="0"/>
          <w:divBdr>
            <w:top w:val="none" w:sz="0" w:space="0" w:color="auto"/>
            <w:left w:val="none" w:sz="0" w:space="0" w:color="auto"/>
            <w:bottom w:val="none" w:sz="0" w:space="0" w:color="auto"/>
            <w:right w:val="none" w:sz="0" w:space="0" w:color="auto"/>
          </w:divBdr>
          <w:divsChild>
            <w:div w:id="203831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4964319">
      <w:bodyDiv w:val="1"/>
      <w:marLeft w:val="0"/>
      <w:marRight w:val="0"/>
      <w:marTop w:val="0"/>
      <w:marBottom w:val="0"/>
      <w:divBdr>
        <w:top w:val="none" w:sz="0" w:space="0" w:color="auto"/>
        <w:left w:val="none" w:sz="0" w:space="0" w:color="auto"/>
        <w:bottom w:val="none" w:sz="0" w:space="0" w:color="auto"/>
        <w:right w:val="none" w:sz="0" w:space="0" w:color="auto"/>
      </w:divBdr>
    </w:div>
    <w:div w:id="801465693">
      <w:bodyDiv w:val="1"/>
      <w:marLeft w:val="0"/>
      <w:marRight w:val="0"/>
      <w:marTop w:val="0"/>
      <w:marBottom w:val="0"/>
      <w:divBdr>
        <w:top w:val="none" w:sz="0" w:space="0" w:color="auto"/>
        <w:left w:val="none" w:sz="0" w:space="0" w:color="auto"/>
        <w:bottom w:val="none" w:sz="0" w:space="0" w:color="auto"/>
        <w:right w:val="none" w:sz="0" w:space="0" w:color="auto"/>
      </w:divBdr>
    </w:div>
    <w:div w:id="821695450">
      <w:bodyDiv w:val="1"/>
      <w:marLeft w:val="0"/>
      <w:marRight w:val="0"/>
      <w:marTop w:val="0"/>
      <w:marBottom w:val="0"/>
      <w:divBdr>
        <w:top w:val="none" w:sz="0" w:space="0" w:color="auto"/>
        <w:left w:val="none" w:sz="0" w:space="0" w:color="auto"/>
        <w:bottom w:val="none" w:sz="0" w:space="0" w:color="auto"/>
        <w:right w:val="none" w:sz="0" w:space="0" w:color="auto"/>
      </w:divBdr>
    </w:div>
    <w:div w:id="895354543">
      <w:bodyDiv w:val="1"/>
      <w:marLeft w:val="0"/>
      <w:marRight w:val="0"/>
      <w:marTop w:val="0"/>
      <w:marBottom w:val="0"/>
      <w:divBdr>
        <w:top w:val="none" w:sz="0" w:space="0" w:color="auto"/>
        <w:left w:val="none" w:sz="0" w:space="0" w:color="auto"/>
        <w:bottom w:val="none" w:sz="0" w:space="0" w:color="auto"/>
        <w:right w:val="none" w:sz="0" w:space="0" w:color="auto"/>
      </w:divBdr>
      <w:divsChild>
        <w:div w:id="1651905272">
          <w:marLeft w:val="15"/>
          <w:marRight w:val="0"/>
          <w:marTop w:val="0"/>
          <w:marBottom w:val="0"/>
          <w:divBdr>
            <w:top w:val="none" w:sz="0" w:space="0" w:color="auto"/>
            <w:left w:val="none" w:sz="0" w:space="0" w:color="auto"/>
            <w:bottom w:val="none" w:sz="0" w:space="0" w:color="auto"/>
            <w:right w:val="none" w:sz="0" w:space="0" w:color="auto"/>
          </w:divBdr>
        </w:div>
      </w:divsChild>
    </w:div>
    <w:div w:id="965156587">
      <w:bodyDiv w:val="1"/>
      <w:marLeft w:val="0"/>
      <w:marRight w:val="0"/>
      <w:marTop w:val="0"/>
      <w:marBottom w:val="0"/>
      <w:divBdr>
        <w:top w:val="none" w:sz="0" w:space="0" w:color="auto"/>
        <w:left w:val="none" w:sz="0" w:space="0" w:color="auto"/>
        <w:bottom w:val="none" w:sz="0" w:space="0" w:color="auto"/>
        <w:right w:val="none" w:sz="0" w:space="0" w:color="auto"/>
      </w:divBdr>
    </w:div>
    <w:div w:id="1031876197">
      <w:bodyDiv w:val="1"/>
      <w:marLeft w:val="0"/>
      <w:marRight w:val="0"/>
      <w:marTop w:val="0"/>
      <w:marBottom w:val="0"/>
      <w:divBdr>
        <w:top w:val="none" w:sz="0" w:space="0" w:color="auto"/>
        <w:left w:val="none" w:sz="0" w:space="0" w:color="auto"/>
        <w:bottom w:val="none" w:sz="0" w:space="0" w:color="auto"/>
        <w:right w:val="none" w:sz="0" w:space="0" w:color="auto"/>
      </w:divBdr>
    </w:div>
    <w:div w:id="1159269559">
      <w:bodyDiv w:val="1"/>
      <w:marLeft w:val="0"/>
      <w:marRight w:val="0"/>
      <w:marTop w:val="0"/>
      <w:marBottom w:val="0"/>
      <w:divBdr>
        <w:top w:val="none" w:sz="0" w:space="0" w:color="auto"/>
        <w:left w:val="none" w:sz="0" w:space="0" w:color="auto"/>
        <w:bottom w:val="none" w:sz="0" w:space="0" w:color="auto"/>
        <w:right w:val="none" w:sz="0" w:space="0" w:color="auto"/>
      </w:divBdr>
    </w:div>
    <w:div w:id="1442994515">
      <w:bodyDiv w:val="1"/>
      <w:marLeft w:val="0"/>
      <w:marRight w:val="0"/>
      <w:marTop w:val="0"/>
      <w:marBottom w:val="0"/>
      <w:divBdr>
        <w:top w:val="none" w:sz="0" w:space="0" w:color="auto"/>
        <w:left w:val="none" w:sz="0" w:space="0" w:color="auto"/>
        <w:bottom w:val="none" w:sz="0" w:space="0" w:color="auto"/>
        <w:right w:val="none" w:sz="0" w:space="0" w:color="auto"/>
      </w:divBdr>
    </w:div>
    <w:div w:id="1479542061">
      <w:bodyDiv w:val="1"/>
      <w:marLeft w:val="0"/>
      <w:marRight w:val="0"/>
      <w:marTop w:val="0"/>
      <w:marBottom w:val="0"/>
      <w:divBdr>
        <w:top w:val="none" w:sz="0" w:space="0" w:color="auto"/>
        <w:left w:val="none" w:sz="0" w:space="0" w:color="auto"/>
        <w:bottom w:val="none" w:sz="0" w:space="0" w:color="auto"/>
        <w:right w:val="none" w:sz="0" w:space="0" w:color="auto"/>
      </w:divBdr>
    </w:div>
    <w:div w:id="1749880000">
      <w:bodyDiv w:val="1"/>
      <w:marLeft w:val="0"/>
      <w:marRight w:val="0"/>
      <w:marTop w:val="0"/>
      <w:marBottom w:val="0"/>
      <w:divBdr>
        <w:top w:val="none" w:sz="0" w:space="0" w:color="auto"/>
        <w:left w:val="none" w:sz="0" w:space="0" w:color="auto"/>
        <w:bottom w:val="none" w:sz="0" w:space="0" w:color="auto"/>
        <w:right w:val="none" w:sz="0" w:space="0" w:color="auto"/>
      </w:divBdr>
    </w:div>
    <w:div w:id="1934583296">
      <w:bodyDiv w:val="1"/>
      <w:marLeft w:val="0"/>
      <w:marRight w:val="0"/>
      <w:marTop w:val="0"/>
      <w:marBottom w:val="0"/>
      <w:divBdr>
        <w:top w:val="none" w:sz="0" w:space="0" w:color="auto"/>
        <w:left w:val="none" w:sz="0" w:space="0" w:color="auto"/>
        <w:bottom w:val="none" w:sz="0" w:space="0" w:color="auto"/>
        <w:right w:val="none" w:sz="0" w:space="0" w:color="auto"/>
      </w:divBdr>
    </w:div>
    <w:div w:id="2003580635">
      <w:bodyDiv w:val="1"/>
      <w:marLeft w:val="0"/>
      <w:marRight w:val="0"/>
      <w:marTop w:val="0"/>
      <w:marBottom w:val="0"/>
      <w:divBdr>
        <w:top w:val="none" w:sz="0" w:space="0" w:color="auto"/>
        <w:left w:val="none" w:sz="0" w:space="0" w:color="auto"/>
        <w:bottom w:val="none" w:sz="0" w:space="0" w:color="auto"/>
        <w:right w:val="none" w:sz="0" w:space="0" w:color="auto"/>
      </w:divBdr>
      <w:divsChild>
        <w:div w:id="227960442">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formationisbeautifulawards.com/showcase/4192" TargetMode="External"/><Relationship Id="rId18" Type="http://schemas.openxmlformats.org/officeDocument/2006/relationships/hyperlink" Target="https://www.informationisbeautifulawards.com/showcase/4119" TargetMode="External"/><Relationship Id="rId26" Type="http://schemas.openxmlformats.org/officeDocument/2006/relationships/hyperlink" Target="https://www.informationisbeautifulawards.com/showcase/3770" TargetMode="External"/><Relationship Id="rId39" Type="http://schemas.openxmlformats.org/officeDocument/2006/relationships/hyperlink" Target="https://www.informationisbeautifulawards.com/showcase/3815" TargetMode="External"/><Relationship Id="rId21" Type="http://schemas.openxmlformats.org/officeDocument/2006/relationships/hyperlink" Target="https://www.informationisbeautifulawards.com/showcase/4304" TargetMode="External"/><Relationship Id="rId34" Type="http://schemas.openxmlformats.org/officeDocument/2006/relationships/hyperlink" Target="https://www.informationisbeautifulawards.com/showcase/4203" TargetMode="External"/><Relationship Id="rId42" Type="http://schemas.openxmlformats.org/officeDocument/2006/relationships/hyperlink" Target="https://www.informationisbeautifulawards.com/showcase/4322" TargetMode="External"/><Relationship Id="rId47" Type="http://schemas.openxmlformats.org/officeDocument/2006/relationships/hyperlink" Target="https://www.informationisbeautifulawards.com/showcase/4009" TargetMode="External"/><Relationship Id="rId50" Type="http://schemas.openxmlformats.org/officeDocument/2006/relationships/hyperlink" Target="http://www.informationisbeautiful.net"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nformationisbeautifulawards.com/showcase/3965-rich-school-poor-school-australia-s-great-education-divide" TargetMode="External"/><Relationship Id="rId29" Type="http://schemas.openxmlformats.org/officeDocument/2006/relationships/hyperlink" Target="https://www.informationisbeautifulawards.com/showcase/4417" TargetMode="External"/><Relationship Id="rId11" Type="http://schemas.openxmlformats.org/officeDocument/2006/relationships/hyperlink" Target="https://www.informationisbeautifulawards.com/news/475-introducing-the-2019-judges" TargetMode="External"/><Relationship Id="rId24" Type="http://schemas.openxmlformats.org/officeDocument/2006/relationships/hyperlink" Target="https://www.informationisbeautifulawards.com/showcase/4212" TargetMode="External"/><Relationship Id="rId32" Type="http://schemas.openxmlformats.org/officeDocument/2006/relationships/hyperlink" Target="https://www.informationisbeautifulawards.com/showcase/4517" TargetMode="External"/><Relationship Id="rId37" Type="http://schemas.openxmlformats.org/officeDocument/2006/relationships/hyperlink" Target="https://www.informationisbeautifulawards.com/showcase/4224" TargetMode="External"/><Relationship Id="rId40" Type="http://schemas.openxmlformats.org/officeDocument/2006/relationships/hyperlink" Target="https://www.informationisbeautifulawards.com/showcase/4130" TargetMode="External"/><Relationship Id="rId45" Type="http://schemas.openxmlformats.org/officeDocument/2006/relationships/hyperlink" Target="https://www.informationisbeautifulawards.com/showcase/4052-going-gray"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www.informationisbeautifulawards.com/" TargetMode="External"/><Relationship Id="rId19" Type="http://schemas.openxmlformats.org/officeDocument/2006/relationships/hyperlink" Target="https://www.informationisbeautifulawards.com/showcase/4059" TargetMode="External"/><Relationship Id="rId31" Type="http://schemas.openxmlformats.org/officeDocument/2006/relationships/hyperlink" Target="https://www.informationisbeautifulawards.com/showcase/4025" TargetMode="External"/><Relationship Id="rId44" Type="http://schemas.openxmlformats.org/officeDocument/2006/relationships/hyperlink" Target="https://www.informationisbeautifulawards.com/showcase/4245"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formationisbeautifulawards.com/showcase/4191" TargetMode="External"/><Relationship Id="rId22" Type="http://schemas.openxmlformats.org/officeDocument/2006/relationships/hyperlink" Target="https://www.informationisbeautifulawards.com/showcase/3965-rich-school-poor-school-australia-s-great-education-divide" TargetMode="External"/><Relationship Id="rId27" Type="http://schemas.openxmlformats.org/officeDocument/2006/relationships/hyperlink" Target="https://www.informationisbeautifulawards.com/showcase/4257" TargetMode="External"/><Relationship Id="rId30" Type="http://schemas.openxmlformats.org/officeDocument/2006/relationships/hyperlink" Target="https://www.informationisbeautifulawards.com/showcase/4048-10-years-on" TargetMode="External"/><Relationship Id="rId35" Type="http://schemas.openxmlformats.org/officeDocument/2006/relationships/hyperlink" Target="https://www.informationisbeautifulawards.com/showcase/4163" TargetMode="External"/><Relationship Id="rId43" Type="http://schemas.openxmlformats.org/officeDocument/2006/relationships/hyperlink" Target="https://www.informationisbeautifulawards.com/showcase/4313" TargetMode="External"/><Relationship Id="rId48" Type="http://schemas.openxmlformats.org/officeDocument/2006/relationships/hyperlink" Target="https://www.informationisbeautifulawards.com/showcase/3796"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lucasinfografia.com/" TargetMode="External"/><Relationship Id="rId17" Type="http://schemas.openxmlformats.org/officeDocument/2006/relationships/hyperlink" Target="https://www.informationisbeautifulawards.com/showcase/4312" TargetMode="External"/><Relationship Id="rId25" Type="http://schemas.openxmlformats.org/officeDocument/2006/relationships/hyperlink" Target="https://www.informationisbeautifulawards.com/showcase/4082" TargetMode="External"/><Relationship Id="rId33" Type="http://schemas.openxmlformats.org/officeDocument/2006/relationships/hyperlink" Target="https://www.informationisbeautifulawards.com/showcase/3845" TargetMode="External"/><Relationship Id="rId38" Type="http://schemas.openxmlformats.org/officeDocument/2006/relationships/hyperlink" Target="https://www.informationisbeautifulawards.com/showcase/3922" TargetMode="External"/><Relationship Id="rId46" Type="http://schemas.openxmlformats.org/officeDocument/2006/relationships/hyperlink" Target="https://www.informationisbeautifulawards.com/showcase/3978" TargetMode="External"/><Relationship Id="rId20" Type="http://schemas.openxmlformats.org/officeDocument/2006/relationships/hyperlink" Target="https://www.informationisbeautifulawards.com/showcase/3966-how-kerala-s-dams-failed-to-prevent-catastrophe" TargetMode="External"/><Relationship Id="rId41" Type="http://schemas.openxmlformats.org/officeDocument/2006/relationships/hyperlink" Target="https://www.informationisbeautifulawards.com/showcase/4113"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bc.net.au/news/" TargetMode="External"/><Relationship Id="rId23" Type="http://schemas.openxmlformats.org/officeDocument/2006/relationships/hyperlink" Target="https://www.informationisbeautifulawards.com/showcase/3794" TargetMode="External"/><Relationship Id="rId28" Type="http://schemas.openxmlformats.org/officeDocument/2006/relationships/hyperlink" Target="https://www.informationisbeautifulawards.com/showcase/4196" TargetMode="External"/><Relationship Id="rId36" Type="http://schemas.openxmlformats.org/officeDocument/2006/relationships/hyperlink" Target="https://www.informationisbeautifulawards.com/showcase/3948" TargetMode="External"/><Relationship Id="rId49" Type="http://schemas.openxmlformats.org/officeDocument/2006/relationships/hyperlink" Target="http://www.informationisbeautifulaward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257C15ABCE74DB549AA4182AFC1F9" ma:contentTypeVersion="8" ma:contentTypeDescription="Create a new document." ma:contentTypeScope="" ma:versionID="0fefb7cf1259cf2a216abd0bbe236039">
  <xsd:schema xmlns:xsd="http://www.w3.org/2001/XMLSchema" xmlns:xs="http://www.w3.org/2001/XMLSchema" xmlns:p="http://schemas.microsoft.com/office/2006/metadata/properties" xmlns:ns2="25a3fd49-4201-4e46-ac64-9767ff32909c" xmlns:ns3="7aaf5ec3-b14d-4e12-b0c6-8c648ea8de20" targetNamespace="http://schemas.microsoft.com/office/2006/metadata/properties" ma:root="true" ma:fieldsID="c6428c1269cd5382ab88f3db825a831e" ns2:_="" ns3:_="">
    <xsd:import namespace="25a3fd49-4201-4e46-ac64-9767ff32909c"/>
    <xsd:import namespace="7aaf5ec3-b14d-4e12-b0c6-8c648ea8de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3fd49-4201-4e46-ac64-9767ff329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af5ec3-b14d-4e12-b0c6-8c648ea8de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77561-ABEA-4D3A-BA5D-2934A2CCB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3fd49-4201-4e46-ac64-9767ff32909c"/>
    <ds:schemaRef ds:uri="7aaf5ec3-b14d-4e12-b0c6-8c648ea8d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8EBE7-DFB4-4050-9FEA-60F880063755}">
  <ds:schemaRefs>
    <ds:schemaRef ds:uri="http://schemas.microsoft.com/sharepoint/v3/contenttype/forms"/>
  </ds:schemaRefs>
</ds:datastoreItem>
</file>

<file path=customXml/itemProps3.xml><?xml version="1.0" encoding="utf-8"?>
<ds:datastoreItem xmlns:ds="http://schemas.openxmlformats.org/officeDocument/2006/customXml" ds:itemID="{48A5A9B2-CE66-420D-90C8-FD198B8D0A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Mohr, Sam</dc:creator>
  <cp:keywords/>
  <dc:description/>
  <cp:lastModifiedBy>Joanna Brown</cp:lastModifiedBy>
  <cp:revision>4</cp:revision>
  <dcterms:created xsi:type="dcterms:W3CDTF">2019-11-20T17:12:00Z</dcterms:created>
  <dcterms:modified xsi:type="dcterms:W3CDTF">2019-11-20T18:45:00Z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0x010100C0D257C15ABCE74DB549AA4182AFC1F9</vt:lpwstr>
  </property>
  <property fmtid="{D5CDD505-2E9C-101B-9397-08002B2CF9AE}" pid="3" name="Order">
    <vt:r8>1273400</vt:r8>
  </property>
</Properties>
</file>