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436B5" w14:textId="7F225978" w:rsidR="006541F0" w:rsidRPr="0028244C" w:rsidRDefault="004510DA">
      <w:pPr>
        <w:rPr>
          <w:rFonts w:ascii="Arial" w:hAnsi="Arial" w:cs="Arial"/>
          <w:sz w:val="24"/>
          <w:szCs w:val="24"/>
        </w:rPr>
      </w:pPr>
      <w:r w:rsidRPr="0028244C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3CF4F5F" wp14:editId="2324D63E">
            <wp:extent cx="2476500" cy="281940"/>
            <wp:effectExtent l="0" t="0" r="0" b="3810"/>
            <wp:docPr id="3" name="Picture 3" descr="Amben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ben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AB" w:rsidRPr="0028244C">
        <w:rPr>
          <w:rFonts w:ascii="Arial" w:hAnsi="Arial" w:cs="Arial"/>
          <w:b/>
          <w:bCs/>
          <w:sz w:val="24"/>
          <w:szCs w:val="24"/>
        </w:rPr>
        <w:t xml:space="preserve"> </w:t>
      </w:r>
      <w:r w:rsidR="00432807" w:rsidRPr="0028244C">
        <w:rPr>
          <w:rFonts w:ascii="Arial" w:hAnsi="Arial" w:cs="Arial"/>
          <w:color w:val="4472C4" w:themeColor="accent1"/>
          <w:sz w:val="24"/>
          <w:szCs w:val="24"/>
        </w:rPr>
        <w:t xml:space="preserve">Philadelphia </w:t>
      </w:r>
      <w:r w:rsidR="00DC28AB" w:rsidRPr="0028244C">
        <w:rPr>
          <w:rFonts w:ascii="Arial" w:hAnsi="Arial" w:cs="Arial"/>
          <w:color w:val="4472C4" w:themeColor="accent1"/>
          <w:sz w:val="24"/>
          <w:szCs w:val="24"/>
        </w:rPr>
        <w:t>PA</w:t>
      </w:r>
      <w:r w:rsidR="006541F0" w:rsidRPr="0028244C">
        <w:rPr>
          <w:rFonts w:ascii="Arial" w:hAnsi="Arial" w:cs="Arial"/>
          <w:color w:val="4472C4" w:themeColor="accent1"/>
          <w:sz w:val="24"/>
          <w:szCs w:val="24"/>
        </w:rPr>
        <w:t xml:space="preserve">  </w:t>
      </w:r>
    </w:p>
    <w:p w14:paraId="7458693B" w14:textId="02443101" w:rsidR="006541F0" w:rsidRPr="0028244C" w:rsidRDefault="006541F0">
      <w:pPr>
        <w:rPr>
          <w:rFonts w:ascii="Arial" w:hAnsi="Arial" w:cs="Arial"/>
          <w:b/>
          <w:bCs/>
          <w:sz w:val="24"/>
          <w:szCs w:val="24"/>
        </w:rPr>
      </w:pPr>
      <w:r w:rsidRPr="0028244C">
        <w:rPr>
          <w:rFonts w:ascii="Arial" w:hAnsi="Arial" w:cs="Arial"/>
          <w:b/>
          <w:bCs/>
          <w:sz w:val="24"/>
          <w:szCs w:val="24"/>
        </w:rPr>
        <w:t>January 27, 2020</w:t>
      </w:r>
    </w:p>
    <w:p w14:paraId="6AAFC115" w14:textId="55ECB98F" w:rsidR="00A04AE3" w:rsidRPr="0028244C" w:rsidRDefault="006541F0">
      <w:pPr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28244C">
        <w:rPr>
          <w:rFonts w:ascii="Arial" w:hAnsi="Arial" w:cs="Arial"/>
          <w:b/>
          <w:bCs/>
          <w:color w:val="ED7D31" w:themeColor="accent2"/>
          <w:sz w:val="24"/>
          <w:szCs w:val="24"/>
        </w:rPr>
        <w:t>NEWS RELEASE</w:t>
      </w:r>
      <w:r w:rsidR="009C0DC8">
        <w:rPr>
          <w:rFonts w:ascii="Arial" w:hAnsi="Arial" w:cs="Arial"/>
          <w:b/>
          <w:bCs/>
          <w:color w:val="ED7D31" w:themeColor="accent2"/>
          <w:sz w:val="24"/>
          <w:szCs w:val="24"/>
        </w:rPr>
        <w:t>:</w:t>
      </w:r>
      <w:bookmarkStart w:id="0" w:name="_GoBack"/>
      <w:bookmarkEnd w:id="0"/>
    </w:p>
    <w:p w14:paraId="1A394F23" w14:textId="77777777" w:rsidR="00AE69DA" w:rsidRDefault="00DC28AB">
      <w:pPr>
        <w:rPr>
          <w:rFonts w:ascii="Arial" w:hAnsi="Arial" w:cs="Arial"/>
          <w:sz w:val="24"/>
          <w:szCs w:val="24"/>
        </w:rPr>
      </w:pPr>
      <w:bookmarkStart w:id="1" w:name="_Hlk31014869"/>
      <w:r w:rsidRPr="0028244C">
        <w:rPr>
          <w:rFonts w:ascii="Arial" w:hAnsi="Arial" w:cs="Arial"/>
          <w:sz w:val="24"/>
          <w:szCs w:val="24"/>
        </w:rPr>
        <w:t>Eli Razon</w:t>
      </w:r>
      <w:r w:rsidR="00211403" w:rsidRPr="0028244C">
        <w:rPr>
          <w:rFonts w:ascii="Arial" w:hAnsi="Arial" w:cs="Arial"/>
          <w:sz w:val="24"/>
          <w:szCs w:val="24"/>
        </w:rPr>
        <w:t>, Founder</w:t>
      </w:r>
      <w:r w:rsidRPr="0028244C">
        <w:rPr>
          <w:rFonts w:ascii="Arial" w:hAnsi="Arial" w:cs="Arial"/>
          <w:sz w:val="24"/>
          <w:szCs w:val="24"/>
        </w:rPr>
        <w:t xml:space="preserve"> of Easy</w:t>
      </w:r>
      <w:r w:rsidR="00600AFD" w:rsidRPr="0028244C">
        <w:rPr>
          <w:rFonts w:ascii="Arial" w:hAnsi="Arial" w:cs="Arial"/>
          <w:sz w:val="24"/>
          <w:szCs w:val="24"/>
        </w:rPr>
        <w:t xml:space="preserve">-Walking Inc. </w:t>
      </w:r>
      <w:r w:rsidR="00AE69DA">
        <w:rPr>
          <w:rFonts w:ascii="Arial" w:hAnsi="Arial" w:cs="Arial"/>
          <w:sz w:val="24"/>
          <w:szCs w:val="24"/>
        </w:rPr>
        <w:t xml:space="preserve">a </w:t>
      </w:r>
      <w:r w:rsidRPr="0028244C">
        <w:rPr>
          <w:rFonts w:ascii="Arial" w:hAnsi="Arial" w:cs="Arial"/>
          <w:sz w:val="24"/>
          <w:szCs w:val="24"/>
        </w:rPr>
        <w:t>manufacturer of therapeutic devices for rehabilitation and restoration of walking for child</w:t>
      </w:r>
      <w:r w:rsidR="00294AC3" w:rsidRPr="0028244C">
        <w:rPr>
          <w:rFonts w:ascii="Arial" w:hAnsi="Arial" w:cs="Arial"/>
          <w:sz w:val="24"/>
          <w:szCs w:val="24"/>
        </w:rPr>
        <w:t>ren</w:t>
      </w:r>
      <w:r w:rsidRPr="0028244C">
        <w:rPr>
          <w:rFonts w:ascii="Arial" w:hAnsi="Arial" w:cs="Arial"/>
          <w:sz w:val="24"/>
          <w:szCs w:val="24"/>
        </w:rPr>
        <w:t xml:space="preserve"> and adult</w:t>
      </w:r>
      <w:r w:rsidR="00600AFD" w:rsidRPr="0028244C">
        <w:rPr>
          <w:rFonts w:ascii="Arial" w:hAnsi="Arial" w:cs="Arial"/>
          <w:sz w:val="24"/>
          <w:szCs w:val="24"/>
        </w:rPr>
        <w:t xml:space="preserve">s. </w:t>
      </w:r>
    </w:p>
    <w:p w14:paraId="6423E2B2" w14:textId="77372953" w:rsidR="00294AC3" w:rsidRPr="0028244C" w:rsidRDefault="005B139B">
      <w:pPr>
        <w:rPr>
          <w:rFonts w:ascii="Arial" w:hAnsi="Arial" w:cs="Arial"/>
          <w:sz w:val="24"/>
          <w:szCs w:val="24"/>
        </w:rPr>
      </w:pPr>
      <w:r w:rsidRPr="0028244C">
        <w:rPr>
          <w:rFonts w:ascii="Arial" w:hAnsi="Arial" w:cs="Arial"/>
          <w:sz w:val="24"/>
          <w:szCs w:val="24"/>
        </w:rPr>
        <w:t>A</w:t>
      </w:r>
      <w:r w:rsidR="00600AFD" w:rsidRPr="0028244C">
        <w:rPr>
          <w:rFonts w:ascii="Arial" w:hAnsi="Arial" w:cs="Arial"/>
          <w:sz w:val="24"/>
          <w:szCs w:val="24"/>
        </w:rPr>
        <w:t>fter</w:t>
      </w:r>
      <w:r w:rsidRPr="0028244C">
        <w:rPr>
          <w:rFonts w:ascii="Arial" w:hAnsi="Arial" w:cs="Arial"/>
          <w:sz w:val="24"/>
          <w:szCs w:val="24"/>
        </w:rPr>
        <w:t xml:space="preserve"> hundreds of hours of patient mobility and bio mechanical studies of walking Eli recognized the strain on muscles, tendons and ligaments placed on knee flex activities.  </w:t>
      </w:r>
    </w:p>
    <w:p w14:paraId="7AA5C931" w14:textId="3E309645" w:rsidR="005B2AEC" w:rsidRDefault="00294AC3" w:rsidP="00294AC3">
      <w:pPr>
        <w:rPr>
          <w:rFonts w:ascii="Arial" w:hAnsi="Arial" w:cs="Arial"/>
          <w:sz w:val="24"/>
          <w:szCs w:val="24"/>
        </w:rPr>
      </w:pPr>
      <w:r w:rsidRPr="0028244C">
        <w:rPr>
          <w:rFonts w:ascii="Arial" w:hAnsi="Arial" w:cs="Arial"/>
          <w:sz w:val="24"/>
          <w:szCs w:val="24"/>
        </w:rPr>
        <w:t>Eli founded</w:t>
      </w:r>
      <w:r w:rsidR="00600AFD" w:rsidRPr="00282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44C">
        <w:rPr>
          <w:rFonts w:ascii="Arial" w:hAnsi="Arial" w:cs="Arial"/>
          <w:sz w:val="24"/>
          <w:szCs w:val="24"/>
        </w:rPr>
        <w:t>Ambena</w:t>
      </w:r>
      <w:proofErr w:type="spellEnd"/>
      <w:r w:rsidRPr="0028244C">
        <w:rPr>
          <w:rFonts w:ascii="Arial" w:hAnsi="Arial" w:cs="Arial"/>
          <w:sz w:val="24"/>
          <w:szCs w:val="24"/>
        </w:rPr>
        <w:t xml:space="preserve"> Inc, a manufacturer of unique </w:t>
      </w:r>
      <w:r w:rsidR="00A90215" w:rsidRPr="00A90215">
        <w:rPr>
          <w:rFonts w:ascii="Arial" w:hAnsi="Arial" w:cs="Arial"/>
          <w:sz w:val="24"/>
          <w:szCs w:val="24"/>
          <w:u w:val="single"/>
        </w:rPr>
        <w:t>adjustable</w:t>
      </w:r>
      <w:r w:rsidR="00A90215">
        <w:rPr>
          <w:rFonts w:ascii="Arial" w:hAnsi="Arial" w:cs="Arial"/>
          <w:sz w:val="24"/>
          <w:szCs w:val="24"/>
        </w:rPr>
        <w:t xml:space="preserve"> </w:t>
      </w:r>
      <w:r w:rsidRPr="0028244C">
        <w:rPr>
          <w:rFonts w:ascii="Arial" w:hAnsi="Arial" w:cs="Arial"/>
          <w:sz w:val="24"/>
          <w:szCs w:val="24"/>
        </w:rPr>
        <w:t>devices to reduce knee strain for individuals doing knee flex activities such as Yoga, Flooring Installation</w:t>
      </w:r>
      <w:r w:rsidR="00AE69DA">
        <w:rPr>
          <w:rFonts w:ascii="Arial" w:hAnsi="Arial" w:cs="Arial"/>
          <w:sz w:val="24"/>
          <w:szCs w:val="24"/>
        </w:rPr>
        <w:t>s</w:t>
      </w:r>
      <w:r w:rsidR="00A90215">
        <w:rPr>
          <w:rFonts w:ascii="Arial" w:hAnsi="Arial" w:cs="Arial"/>
          <w:sz w:val="24"/>
          <w:szCs w:val="24"/>
        </w:rPr>
        <w:t>,</w:t>
      </w:r>
      <w:r w:rsidRPr="0028244C">
        <w:rPr>
          <w:rFonts w:ascii="Arial" w:hAnsi="Arial" w:cs="Arial"/>
          <w:sz w:val="24"/>
          <w:szCs w:val="24"/>
        </w:rPr>
        <w:t xml:space="preserve"> any activity requiring individual</w:t>
      </w:r>
      <w:r w:rsidR="00AE69DA">
        <w:rPr>
          <w:rFonts w:ascii="Arial" w:hAnsi="Arial" w:cs="Arial"/>
          <w:sz w:val="24"/>
          <w:szCs w:val="24"/>
        </w:rPr>
        <w:t>s</w:t>
      </w:r>
      <w:r w:rsidRPr="0028244C">
        <w:rPr>
          <w:rFonts w:ascii="Arial" w:hAnsi="Arial" w:cs="Arial"/>
          <w:sz w:val="24"/>
          <w:szCs w:val="24"/>
        </w:rPr>
        <w:t xml:space="preserve"> to fold legs (knees) back and sit or dwell while performing the </w:t>
      </w:r>
      <w:r w:rsidR="004510DA" w:rsidRPr="0028244C">
        <w:rPr>
          <w:rFonts w:ascii="Arial" w:hAnsi="Arial" w:cs="Arial"/>
          <w:sz w:val="24"/>
          <w:szCs w:val="24"/>
        </w:rPr>
        <w:t>work</w:t>
      </w:r>
      <w:r w:rsidRPr="0028244C">
        <w:rPr>
          <w:rFonts w:ascii="Arial" w:hAnsi="Arial" w:cs="Arial"/>
          <w:sz w:val="24"/>
          <w:szCs w:val="24"/>
        </w:rPr>
        <w:t xml:space="preserve">. </w:t>
      </w:r>
    </w:p>
    <w:p w14:paraId="4D1FBB5F" w14:textId="2A58E326" w:rsidR="005B2AEC" w:rsidRPr="005B2AEC" w:rsidRDefault="00600AFD" w:rsidP="00294AC3">
      <w:pPr>
        <w:rPr>
          <w:rFonts w:ascii="Arial" w:hAnsi="Arial" w:cs="Arial"/>
          <w:sz w:val="24"/>
          <w:szCs w:val="24"/>
        </w:rPr>
      </w:pPr>
      <w:r w:rsidRPr="0028244C">
        <w:rPr>
          <w:rFonts w:ascii="Arial" w:hAnsi="Arial" w:cs="Arial"/>
          <w:sz w:val="24"/>
          <w:szCs w:val="24"/>
        </w:rPr>
        <w:t xml:space="preserve"> </w:t>
      </w:r>
      <w:r w:rsidRPr="00A90215">
        <w:rPr>
          <w:rFonts w:ascii="Arial" w:hAnsi="Arial" w:cs="Arial"/>
          <w:b/>
          <w:bCs/>
          <w:color w:val="4472C4" w:themeColor="accent1"/>
          <w:sz w:val="32"/>
          <w:szCs w:val="32"/>
        </w:rPr>
        <w:t>Meditation-T</w:t>
      </w:r>
      <w:r w:rsidRPr="00A90215">
        <w:rPr>
          <w:rFonts w:ascii="Arial" w:hAnsi="Arial" w:cs="Arial"/>
          <w:color w:val="4472C4" w:themeColor="accent1"/>
          <w:sz w:val="24"/>
          <w:szCs w:val="24"/>
        </w:rPr>
        <w:t xml:space="preserve">  </w:t>
      </w:r>
      <w:r w:rsidR="00AD1F11" w:rsidRPr="00A90215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Pr="0028244C">
        <w:rPr>
          <w:rFonts w:ascii="Arial" w:hAnsi="Arial" w:cs="Arial"/>
          <w:b/>
          <w:bCs/>
          <w:sz w:val="24"/>
          <w:szCs w:val="24"/>
        </w:rPr>
        <w:t>for conditioning activities</w:t>
      </w:r>
      <w:r w:rsidRPr="0028244C">
        <w:rPr>
          <w:rFonts w:ascii="Arial" w:hAnsi="Arial" w:cs="Arial"/>
          <w:sz w:val="24"/>
          <w:szCs w:val="24"/>
        </w:rPr>
        <w:t xml:space="preserve"> </w:t>
      </w:r>
      <w:r w:rsidR="005B2A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98F1BE5" wp14:editId="5947C609">
            <wp:extent cx="2184557" cy="1461770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377" cy="151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1AC48" w14:textId="619C8824" w:rsidR="00294AC3" w:rsidRPr="0028244C" w:rsidRDefault="00600AFD" w:rsidP="00294AC3">
      <w:pPr>
        <w:rPr>
          <w:rFonts w:ascii="Arial" w:hAnsi="Arial" w:cs="Arial"/>
          <w:sz w:val="24"/>
          <w:szCs w:val="24"/>
        </w:rPr>
      </w:pPr>
      <w:r w:rsidRPr="00A90215">
        <w:rPr>
          <w:rFonts w:ascii="Arial" w:hAnsi="Arial" w:cs="Arial"/>
          <w:b/>
          <w:bCs/>
          <w:color w:val="4472C4" w:themeColor="accent1"/>
          <w:sz w:val="32"/>
          <w:szCs w:val="32"/>
        </w:rPr>
        <w:t>Flooring Knee-T</w:t>
      </w:r>
      <w:r w:rsidRPr="00A90215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Pr="00AD1F11">
        <w:rPr>
          <w:rFonts w:ascii="Arial" w:hAnsi="Arial" w:cs="Arial"/>
          <w:b/>
          <w:bCs/>
          <w:sz w:val="24"/>
          <w:szCs w:val="24"/>
        </w:rPr>
        <w:t xml:space="preserve">for </w:t>
      </w:r>
      <w:r w:rsidR="001961BC" w:rsidRPr="00AD1F11">
        <w:rPr>
          <w:rFonts w:ascii="Arial" w:hAnsi="Arial" w:cs="Arial"/>
          <w:b/>
          <w:bCs/>
          <w:sz w:val="24"/>
          <w:szCs w:val="24"/>
        </w:rPr>
        <w:t>work</w:t>
      </w:r>
      <w:r w:rsidRPr="00AD1F11">
        <w:rPr>
          <w:rFonts w:ascii="Arial" w:hAnsi="Arial" w:cs="Arial"/>
          <w:b/>
          <w:bCs/>
          <w:sz w:val="24"/>
          <w:szCs w:val="24"/>
        </w:rPr>
        <w:t xml:space="preserve"> activities</w:t>
      </w:r>
      <w:r w:rsidR="0028244C">
        <w:rPr>
          <w:rFonts w:ascii="Arial" w:hAnsi="Arial" w:cs="Arial"/>
          <w:sz w:val="24"/>
          <w:szCs w:val="24"/>
        </w:rPr>
        <w:t xml:space="preserve">   </w:t>
      </w:r>
      <w:r w:rsidR="00AD1F11">
        <w:rPr>
          <w:rFonts w:ascii="Arial" w:hAnsi="Arial" w:cs="Arial"/>
          <w:sz w:val="24"/>
          <w:szCs w:val="24"/>
        </w:rPr>
        <w:t xml:space="preserve">   </w:t>
      </w:r>
      <w:r w:rsidR="0028244C">
        <w:rPr>
          <w:rFonts w:ascii="Arial" w:hAnsi="Arial" w:cs="Arial"/>
          <w:sz w:val="24"/>
          <w:szCs w:val="24"/>
        </w:rPr>
        <w:t xml:space="preserve"> </w:t>
      </w:r>
      <w:r w:rsidRPr="0028244C">
        <w:rPr>
          <w:rFonts w:ascii="Arial" w:hAnsi="Arial" w:cs="Arial"/>
          <w:sz w:val="24"/>
          <w:szCs w:val="24"/>
        </w:rPr>
        <w:t xml:space="preserve"> </w:t>
      </w:r>
      <w:r w:rsidR="0028244C">
        <w:rPr>
          <w:noProof/>
        </w:rPr>
        <w:drawing>
          <wp:inline distT="0" distB="0" distL="0" distR="0" wp14:anchorId="3A6BF6B5" wp14:editId="3081C4B2">
            <wp:extent cx="1981200" cy="18821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53" cy="19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6303CD71" w14:textId="38101716" w:rsidR="00211403" w:rsidRPr="00AE69DA" w:rsidRDefault="00211403">
      <w:pPr>
        <w:rPr>
          <w:rFonts w:ascii="Arial" w:hAnsi="Arial" w:cs="Arial"/>
          <w:b/>
          <w:bCs/>
          <w:sz w:val="20"/>
          <w:szCs w:val="20"/>
        </w:rPr>
      </w:pPr>
      <w:r w:rsidRPr="00AE69DA">
        <w:rPr>
          <w:rFonts w:ascii="Arial" w:hAnsi="Arial" w:cs="Arial"/>
          <w:b/>
          <w:bCs/>
          <w:sz w:val="20"/>
          <w:szCs w:val="20"/>
        </w:rPr>
        <w:t>For further information call, email or request by mail to:</w:t>
      </w:r>
    </w:p>
    <w:p w14:paraId="0857469D" w14:textId="14D653B9" w:rsidR="00211403" w:rsidRPr="00AE69DA" w:rsidRDefault="00211403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AE69DA">
        <w:rPr>
          <w:rFonts w:ascii="Arial" w:hAnsi="Arial" w:cs="Arial"/>
          <w:b/>
          <w:bCs/>
          <w:sz w:val="20"/>
          <w:szCs w:val="20"/>
        </w:rPr>
        <w:t>Ambena</w:t>
      </w:r>
      <w:proofErr w:type="spellEnd"/>
      <w:r w:rsidRPr="00AE69DA">
        <w:rPr>
          <w:rFonts w:ascii="Arial" w:hAnsi="Arial" w:cs="Arial"/>
          <w:b/>
          <w:bCs/>
          <w:sz w:val="20"/>
          <w:szCs w:val="20"/>
        </w:rPr>
        <w:t>, Inc.</w:t>
      </w:r>
      <w:r w:rsidR="005B2AEC">
        <w:rPr>
          <w:rFonts w:ascii="Arial" w:hAnsi="Arial" w:cs="Arial"/>
          <w:b/>
          <w:bCs/>
          <w:sz w:val="20"/>
          <w:szCs w:val="20"/>
        </w:rPr>
        <w:t xml:space="preserve"> </w:t>
      </w:r>
      <w:r w:rsidR="00600AFD" w:rsidRPr="00AE69DA">
        <w:rPr>
          <w:rFonts w:ascii="Arial" w:hAnsi="Arial" w:cs="Arial"/>
          <w:b/>
          <w:bCs/>
          <w:sz w:val="20"/>
          <w:szCs w:val="20"/>
        </w:rPr>
        <w:t>1123 Ivy Hill Road</w:t>
      </w:r>
      <w:r w:rsidR="005B2AEC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509734A3" w14:textId="34D2062E" w:rsidR="00211403" w:rsidRPr="00AE69DA" w:rsidRDefault="00600AFD">
      <w:pPr>
        <w:rPr>
          <w:rFonts w:ascii="Arial" w:hAnsi="Arial" w:cs="Arial"/>
          <w:b/>
          <w:bCs/>
          <w:sz w:val="20"/>
          <w:szCs w:val="20"/>
        </w:rPr>
      </w:pPr>
      <w:r w:rsidRPr="00AE69DA">
        <w:rPr>
          <w:rFonts w:ascii="Arial" w:hAnsi="Arial" w:cs="Arial"/>
          <w:b/>
          <w:bCs/>
          <w:sz w:val="20"/>
          <w:szCs w:val="20"/>
        </w:rPr>
        <w:t xml:space="preserve">Philadelphia </w:t>
      </w:r>
      <w:r w:rsidR="00211403" w:rsidRPr="00AE69DA">
        <w:rPr>
          <w:rFonts w:ascii="Arial" w:hAnsi="Arial" w:cs="Arial"/>
          <w:b/>
          <w:bCs/>
          <w:sz w:val="20"/>
          <w:szCs w:val="20"/>
        </w:rPr>
        <w:t>PA 19</w:t>
      </w:r>
      <w:r w:rsidRPr="00AE69DA">
        <w:rPr>
          <w:rFonts w:ascii="Arial" w:hAnsi="Arial" w:cs="Arial"/>
          <w:b/>
          <w:bCs/>
          <w:sz w:val="20"/>
          <w:szCs w:val="20"/>
        </w:rPr>
        <w:t>150</w:t>
      </w:r>
    </w:p>
    <w:p w14:paraId="72CD5066" w14:textId="2773B90A" w:rsidR="00211403" w:rsidRPr="00AE69DA" w:rsidRDefault="00211403">
      <w:pPr>
        <w:rPr>
          <w:rFonts w:ascii="Arial" w:hAnsi="Arial" w:cs="Arial"/>
          <w:b/>
          <w:bCs/>
          <w:sz w:val="20"/>
          <w:szCs w:val="20"/>
        </w:rPr>
      </w:pPr>
      <w:r w:rsidRPr="00AE69DA">
        <w:rPr>
          <w:rFonts w:ascii="Arial" w:hAnsi="Arial" w:cs="Arial"/>
          <w:b/>
          <w:bCs/>
          <w:sz w:val="20"/>
          <w:szCs w:val="20"/>
        </w:rPr>
        <w:t>Phone: 267-405-3441</w:t>
      </w:r>
    </w:p>
    <w:p w14:paraId="660BE888" w14:textId="17984289" w:rsidR="00AE69DA" w:rsidRDefault="00211403" w:rsidP="00AE69DA">
      <w:pPr>
        <w:rPr>
          <w:rStyle w:val="Hyperlink"/>
          <w:b/>
          <w:bCs/>
        </w:rPr>
      </w:pPr>
      <w:r w:rsidRPr="00AE69DA">
        <w:rPr>
          <w:rFonts w:ascii="Arial" w:hAnsi="Arial" w:cs="Arial"/>
          <w:sz w:val="24"/>
          <w:szCs w:val="24"/>
        </w:rPr>
        <w:t>Email</w:t>
      </w:r>
      <w:r w:rsidRPr="00AE69DA">
        <w:rPr>
          <w:rFonts w:ascii="Arial" w:hAnsi="Arial" w:cs="Arial"/>
          <w:b/>
          <w:bCs/>
          <w:sz w:val="24"/>
          <w:szCs w:val="24"/>
        </w:rPr>
        <w:t xml:space="preserve">: </w:t>
      </w:r>
      <w:hyperlink r:id="rId8" w:tgtFrame="_blank" w:history="1">
        <w:r w:rsidR="00AE69DA" w:rsidRPr="00AE69DA">
          <w:rPr>
            <w:rStyle w:val="Hyperlink"/>
            <w:b/>
            <w:bCs/>
          </w:rPr>
          <w:t>info@ambena.com</w:t>
        </w:r>
      </w:hyperlink>
      <w:r w:rsidR="00AE69DA" w:rsidRPr="00AE69DA">
        <w:rPr>
          <w:b/>
          <w:bCs/>
        </w:rPr>
        <w:t xml:space="preserve"> </w:t>
      </w:r>
      <w:r w:rsidR="00AE69DA">
        <w:rPr>
          <w:b/>
          <w:bCs/>
        </w:rPr>
        <w:t xml:space="preserve"> or </w:t>
      </w:r>
      <w:r w:rsidR="00AE69DA" w:rsidRPr="00AE69DA">
        <w:rPr>
          <w:b/>
          <w:bCs/>
        </w:rPr>
        <w:t xml:space="preserve"> </w:t>
      </w:r>
      <w:hyperlink r:id="rId9" w:history="1">
        <w:r w:rsidR="00AE69DA" w:rsidRPr="00AE69DA">
          <w:rPr>
            <w:rStyle w:val="Hyperlink"/>
            <w:b/>
            <w:bCs/>
          </w:rPr>
          <w:t>eli.razon@ambena.com</w:t>
        </w:r>
      </w:hyperlink>
    </w:p>
    <w:p w14:paraId="473D4355" w14:textId="49B88A7E" w:rsidR="00A90215" w:rsidRDefault="00A90215" w:rsidP="00AE69DA">
      <w:pPr>
        <w:rPr>
          <w:rStyle w:val="Hyperlink"/>
          <w:b/>
          <w:bCs/>
        </w:rPr>
      </w:pPr>
      <w:r>
        <w:rPr>
          <w:rStyle w:val="Hyperlink"/>
          <w:b/>
          <w:bCs/>
        </w:rPr>
        <w:t xml:space="preserve">All AMBENA, INC PRODUCTS FABRICATED AND ASSEMBLED IN PHILADELPHIA </w:t>
      </w:r>
      <w:proofErr w:type="gramStart"/>
      <w:r>
        <w:rPr>
          <w:rStyle w:val="Hyperlink"/>
          <w:b/>
          <w:bCs/>
        </w:rPr>
        <w:t>PA  USA</w:t>
      </w:r>
      <w:proofErr w:type="gramEnd"/>
    </w:p>
    <w:p w14:paraId="1734E062" w14:textId="0DD55479" w:rsidR="00A90215" w:rsidRDefault="00A90215" w:rsidP="00AE69DA">
      <w:pPr>
        <w:rPr>
          <w:rStyle w:val="Hyperlink"/>
          <w:b/>
          <w:bCs/>
        </w:rPr>
      </w:pPr>
    </w:p>
    <w:p w14:paraId="4C165084" w14:textId="77777777" w:rsidR="00A90215" w:rsidRPr="00A90215" w:rsidRDefault="00A90215" w:rsidP="00AE69DA">
      <w:pPr>
        <w:rPr>
          <w:b/>
          <w:bCs/>
          <w:sz w:val="32"/>
          <w:szCs w:val="32"/>
        </w:rPr>
      </w:pPr>
    </w:p>
    <w:p w14:paraId="0AE08F7D" w14:textId="71E49646" w:rsidR="005B139B" w:rsidRPr="00AE69DA" w:rsidRDefault="0028244C">
      <w:pPr>
        <w:rPr>
          <w:rFonts w:ascii="Arial" w:hAnsi="Arial" w:cs="Arial"/>
          <w:sz w:val="24"/>
          <w:szCs w:val="24"/>
        </w:rPr>
      </w:pPr>
      <w:r w:rsidRPr="00AE69DA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690C1ED3" w14:textId="77777777" w:rsidR="00AE69DA" w:rsidRPr="00AE69DA" w:rsidRDefault="00AE69DA">
      <w:pPr>
        <w:rPr>
          <w:rFonts w:ascii="Arial" w:hAnsi="Arial" w:cs="Arial"/>
          <w:sz w:val="24"/>
          <w:szCs w:val="24"/>
        </w:rPr>
      </w:pPr>
    </w:p>
    <w:sectPr w:rsidR="00AE69DA" w:rsidRPr="00AE6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BD"/>
    <w:rsid w:val="000902BD"/>
    <w:rsid w:val="001961BC"/>
    <w:rsid w:val="00211403"/>
    <w:rsid w:val="0028244C"/>
    <w:rsid w:val="00294AC3"/>
    <w:rsid w:val="0030164D"/>
    <w:rsid w:val="00432807"/>
    <w:rsid w:val="004510DA"/>
    <w:rsid w:val="00455200"/>
    <w:rsid w:val="0056092C"/>
    <w:rsid w:val="005B139B"/>
    <w:rsid w:val="005B2AEC"/>
    <w:rsid w:val="005C1F98"/>
    <w:rsid w:val="005E5B8C"/>
    <w:rsid w:val="00600AFD"/>
    <w:rsid w:val="006541F0"/>
    <w:rsid w:val="00875BCA"/>
    <w:rsid w:val="009C0DC8"/>
    <w:rsid w:val="009E3957"/>
    <w:rsid w:val="00A04AE3"/>
    <w:rsid w:val="00A90215"/>
    <w:rsid w:val="00AD1F11"/>
    <w:rsid w:val="00AE69DA"/>
    <w:rsid w:val="00D31AAF"/>
    <w:rsid w:val="00DC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FE8D"/>
  <w15:chartTrackingRefBased/>
  <w15:docId w15:val="{B813D097-7886-4CD5-9EFB-0005F4EB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bena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ambena.com/" TargetMode="External"/><Relationship Id="rId9" Type="http://schemas.openxmlformats.org/officeDocument/2006/relationships/hyperlink" Target="mailto:eli.razon@ambe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 Smith</dc:creator>
  <cp:keywords/>
  <dc:description/>
  <cp:lastModifiedBy>WD Smith</cp:lastModifiedBy>
  <cp:revision>3</cp:revision>
  <cp:lastPrinted>2020-01-27T18:43:00Z</cp:lastPrinted>
  <dcterms:created xsi:type="dcterms:W3CDTF">2020-01-28T21:28:00Z</dcterms:created>
  <dcterms:modified xsi:type="dcterms:W3CDTF">2020-01-28T21:28:00Z</dcterms:modified>
</cp:coreProperties>
</file>