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438FE" w14:textId="4676F488" w:rsidR="003B176E" w:rsidRDefault="00D933CB" w:rsidP="00D933CB">
      <w:pPr>
        <w:pStyle w:val="Date"/>
        <w:ind w:firstLine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FD5A15">
        <w:rPr>
          <w:noProof/>
        </w:rPr>
        <w:drawing>
          <wp:inline distT="0" distB="0" distL="0" distR="0" wp14:anchorId="6C1D3C8B" wp14:editId="38A890BD">
            <wp:extent cx="666750" cy="663910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56" cy="70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</w:rPr>
        <w:t xml:space="preserve">                                                            </w:t>
      </w:r>
      <w:r w:rsidR="00FD5A15">
        <w:rPr>
          <w:rFonts w:ascii="Calibri" w:hAnsi="Calibri" w:cs="Calibri"/>
          <w:sz w:val="22"/>
        </w:rPr>
        <w:t xml:space="preserve">                                        </w:t>
      </w:r>
      <w:r>
        <w:rPr>
          <w:rFonts w:ascii="Calibri" w:hAnsi="Calibri" w:cs="Calibri"/>
          <w:sz w:val="22"/>
        </w:rPr>
        <w:t xml:space="preserve">                                     </w:t>
      </w:r>
      <w:r w:rsidR="00FD5A15">
        <w:rPr>
          <w:noProof/>
        </w:rPr>
        <w:drawing>
          <wp:inline distT="0" distB="0" distL="0" distR="0" wp14:anchorId="5D528CC4" wp14:editId="42EF2647">
            <wp:extent cx="655955" cy="658226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08" cy="69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</w:rPr>
        <w:t xml:space="preserve">                                       </w:t>
      </w:r>
    </w:p>
    <w:p w14:paraId="12594007" w14:textId="77777777" w:rsidR="00D933CB" w:rsidRDefault="00D933CB" w:rsidP="00BB1DBB">
      <w:pPr>
        <w:pStyle w:val="Date"/>
        <w:rPr>
          <w:rFonts w:ascii="Calibri" w:hAnsi="Calibri" w:cs="Calibri"/>
          <w:sz w:val="22"/>
        </w:rPr>
      </w:pPr>
    </w:p>
    <w:p w14:paraId="09ED322E" w14:textId="4B5F23EF" w:rsidR="00610E90" w:rsidRPr="00054AF6" w:rsidRDefault="007C55F1" w:rsidP="00BB1DBB">
      <w:pPr>
        <w:pStyle w:val="Dat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Release</w:t>
      </w:r>
      <w:r w:rsidR="00C43D29">
        <w:rPr>
          <w:rFonts w:ascii="Calibri" w:hAnsi="Calibri" w:cs="Calibri"/>
          <w:sz w:val="22"/>
        </w:rPr>
        <w:t xml:space="preserve"> 10.25am EST</w:t>
      </w:r>
      <w:r w:rsidR="006F1CED" w:rsidRPr="00054AF6">
        <w:rPr>
          <w:rFonts w:ascii="Calibri" w:hAnsi="Calibri" w:cs="Calibri"/>
          <w:sz w:val="22"/>
        </w:rPr>
        <w:t xml:space="preserve"> </w:t>
      </w:r>
    </w:p>
    <w:sdt>
      <w:sdtPr>
        <w:rPr>
          <w:rFonts w:ascii="Calibri" w:hAnsi="Calibri" w:cs="Calibri"/>
          <w:sz w:val="22"/>
        </w:rPr>
        <w:alias w:val="Enter date:"/>
        <w:tag w:val="Enter date:"/>
        <w:id w:val="894537236"/>
        <w:placeholder>
          <w:docPart w:val="2AB470CB6B7E4F3BB41A723E32B57D2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 w:multiLine="1"/>
      </w:sdtPr>
      <w:sdtEndPr/>
      <w:sdtContent>
        <w:p w14:paraId="6BAAC09C" w14:textId="25F80BA7" w:rsidR="00610E90" w:rsidRPr="00054AF6" w:rsidRDefault="007E63F1" w:rsidP="00BB1DBB">
          <w:pPr>
            <w:pStyle w:val="Date"/>
            <w:rPr>
              <w:rFonts w:ascii="Calibri" w:hAnsi="Calibri" w:cs="Calibri"/>
              <w:sz w:val="22"/>
            </w:rPr>
          </w:pPr>
          <w:r>
            <w:rPr>
              <w:rFonts w:ascii="Calibri" w:hAnsi="Calibri" w:cs="Calibri"/>
              <w:sz w:val="22"/>
            </w:rPr>
            <w:t>0</w:t>
          </w:r>
          <w:r w:rsidR="00C43D29">
            <w:rPr>
              <w:rFonts w:ascii="Calibri" w:hAnsi="Calibri" w:cs="Calibri"/>
              <w:sz w:val="22"/>
            </w:rPr>
            <w:t>1</w:t>
          </w:r>
          <w:r>
            <w:rPr>
              <w:rFonts w:ascii="Calibri" w:hAnsi="Calibri" w:cs="Calibri"/>
              <w:sz w:val="22"/>
            </w:rPr>
            <w:t xml:space="preserve"> </w:t>
          </w:r>
          <w:r w:rsidR="00C43D29">
            <w:rPr>
              <w:rFonts w:ascii="Calibri" w:hAnsi="Calibri" w:cs="Calibri"/>
              <w:sz w:val="22"/>
            </w:rPr>
            <w:t>Dec</w:t>
          </w:r>
          <w:r>
            <w:rPr>
              <w:rFonts w:ascii="Calibri" w:hAnsi="Calibri" w:cs="Calibri"/>
              <w:sz w:val="22"/>
            </w:rPr>
            <w:t xml:space="preserve"> 2020</w:t>
          </w:r>
        </w:p>
      </w:sdtContent>
    </w:sdt>
    <w:p w14:paraId="10AC1FD4" w14:textId="5A8AD747" w:rsidR="00A75554" w:rsidRPr="00054AF6" w:rsidRDefault="00197C10" w:rsidP="00A75554">
      <w:pPr>
        <w:pStyle w:val="Title"/>
        <w:rPr>
          <w:rFonts w:ascii="Calibri" w:hAnsi="Calibri" w:cs="Calibri"/>
          <w:sz w:val="22"/>
        </w:rPr>
      </w:pPr>
      <w:r>
        <w:rPr>
          <w:rFonts w:ascii="Calibri" w:hAnsi="Calibri" w:cs="Calibri"/>
          <w:sz w:val="24"/>
          <w:szCs w:val="24"/>
        </w:rPr>
        <w:t>ADI HEALTH+WELLNESS</w:t>
      </w:r>
      <w:r w:rsidRPr="00054AF6">
        <w:rPr>
          <w:rFonts w:ascii="Calibri" w:hAnsi="Calibri" w:cs="Calibri"/>
          <w:sz w:val="24"/>
          <w:szCs w:val="24"/>
        </w:rPr>
        <w:t xml:space="preserve"> ANNOUNCES </w:t>
      </w:r>
      <w:r w:rsidR="000545FD" w:rsidRPr="00054AF6">
        <w:rPr>
          <w:rFonts w:ascii="Calibri" w:hAnsi="Calibri" w:cs="Calibri"/>
          <w:sz w:val="24"/>
          <w:szCs w:val="24"/>
          <w:u w:val="single"/>
        </w:rPr>
        <w:t xml:space="preserve">CARe® for </w:t>
      </w:r>
      <w:r w:rsidRPr="00054AF6">
        <w:rPr>
          <w:rFonts w:ascii="Calibri" w:hAnsi="Calibri" w:cs="Calibri"/>
          <w:sz w:val="24"/>
          <w:szCs w:val="24"/>
          <w:u w:val="single"/>
        </w:rPr>
        <w:t>CHRISTMAS</w:t>
      </w:r>
      <w:r w:rsidR="000545FD" w:rsidRPr="00054AF6">
        <w:rPr>
          <w:rFonts w:ascii="Calibri" w:hAnsi="Calibri" w:cs="Calibri"/>
          <w:sz w:val="24"/>
          <w:szCs w:val="24"/>
        </w:rPr>
        <w:t>™</w:t>
      </w:r>
      <w:r w:rsidR="000545FD" w:rsidRPr="00054AF6">
        <w:rPr>
          <w:rFonts w:ascii="Calibri" w:hAnsi="Calibri" w:cs="Calibri"/>
          <w:sz w:val="22"/>
        </w:rPr>
        <w:t xml:space="preserve"> </w:t>
      </w:r>
    </w:p>
    <w:p w14:paraId="364DC4EF" w14:textId="2A62EF2E" w:rsidR="00610E90" w:rsidRPr="00054AF6" w:rsidRDefault="00C36288" w:rsidP="00BB1DBB">
      <w:pPr>
        <w:pStyle w:val="Subtitle"/>
        <w:rPr>
          <w:rFonts w:ascii="Calibri" w:hAnsi="Calibri" w:cs="Calibri"/>
          <w:sz w:val="22"/>
        </w:rPr>
      </w:pPr>
      <w:r w:rsidRPr="00054AF6">
        <w:rPr>
          <w:rFonts w:ascii="Calibri" w:hAnsi="Calibri" w:cs="Calibri"/>
          <w:sz w:val="22"/>
        </w:rPr>
        <w:t xml:space="preserve">Will enable </w:t>
      </w:r>
      <w:r w:rsidRPr="00054AF6">
        <w:rPr>
          <w:rFonts w:ascii="Calibri" w:hAnsi="Calibri" w:cs="Calibri"/>
          <w:sz w:val="22"/>
          <w:u w:val="single"/>
        </w:rPr>
        <w:t>c.250mn</w:t>
      </w:r>
      <w:r w:rsidRPr="00054AF6">
        <w:rPr>
          <w:rFonts w:ascii="Calibri" w:hAnsi="Calibri" w:cs="Calibri"/>
          <w:sz w:val="22"/>
        </w:rPr>
        <w:t xml:space="preserve"> people access to world</w:t>
      </w:r>
      <w:r w:rsidR="000545FD" w:rsidRPr="00054AF6">
        <w:rPr>
          <w:rFonts w:ascii="Calibri" w:hAnsi="Calibri" w:cs="Calibri"/>
          <w:sz w:val="22"/>
        </w:rPr>
        <w:t>-</w:t>
      </w:r>
      <w:r w:rsidRPr="00054AF6">
        <w:rPr>
          <w:rFonts w:ascii="Calibri" w:hAnsi="Calibri" w:cs="Calibri"/>
          <w:sz w:val="22"/>
        </w:rPr>
        <w:t>class Mental Wellness Platform</w:t>
      </w:r>
      <w:r w:rsidR="00370C14">
        <w:rPr>
          <w:rFonts w:ascii="Calibri" w:hAnsi="Calibri" w:cs="Calibri"/>
          <w:sz w:val="22"/>
        </w:rPr>
        <w:t>,</w:t>
      </w:r>
      <w:r w:rsidR="00BE5CE3">
        <w:rPr>
          <w:rFonts w:ascii="Calibri" w:hAnsi="Calibri" w:cs="Calibri"/>
          <w:sz w:val="22"/>
        </w:rPr>
        <w:t xml:space="preserve"> for less than a Latte!</w:t>
      </w:r>
      <w:r w:rsidRPr="00054AF6">
        <w:rPr>
          <w:rFonts w:ascii="Calibri" w:hAnsi="Calibri" w:cs="Calibri"/>
          <w:sz w:val="22"/>
        </w:rPr>
        <w:t xml:space="preserve"> </w:t>
      </w:r>
    </w:p>
    <w:p w14:paraId="6088D226" w14:textId="3753A5D4" w:rsidR="00466633" w:rsidRDefault="00C36288" w:rsidP="00B57354">
      <w:pPr>
        <w:jc w:val="both"/>
        <w:rPr>
          <w:rFonts w:ascii="Calibri" w:hAnsi="Calibri" w:cs="Calibri"/>
          <w:sz w:val="22"/>
        </w:rPr>
      </w:pPr>
      <w:r w:rsidRPr="00054AF6">
        <w:rPr>
          <w:rStyle w:val="Strong"/>
          <w:rFonts w:ascii="Calibri" w:hAnsi="Calibri" w:cs="Calibri"/>
          <w:sz w:val="22"/>
        </w:rPr>
        <w:t>London</w:t>
      </w:r>
      <w:r w:rsidR="00325E58">
        <w:rPr>
          <w:rStyle w:val="Strong"/>
          <w:rFonts w:ascii="Calibri" w:hAnsi="Calibri" w:cs="Calibri"/>
          <w:sz w:val="22"/>
        </w:rPr>
        <w:t xml:space="preserve">, </w:t>
      </w:r>
      <w:sdt>
        <w:sdtPr>
          <w:rPr>
            <w:rStyle w:val="Strong"/>
            <w:rFonts w:ascii="Calibri" w:hAnsi="Calibri" w:cs="Calibri"/>
            <w:sz w:val="22"/>
          </w:rPr>
          <w:alias w:val="Date:"/>
          <w:tag w:val="Date:"/>
          <w:id w:val="894537250"/>
          <w:placeholder>
            <w:docPart w:val="B081D59B7C964B22BD517DB53352B48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appearance w15:val="hidden"/>
          <w:text w:multiLine="1"/>
        </w:sdtPr>
        <w:sdtEndPr>
          <w:rPr>
            <w:rStyle w:val="Strong"/>
          </w:rPr>
        </w:sdtEndPr>
        <w:sdtContent>
          <w:r w:rsidR="00C43D29">
            <w:rPr>
              <w:rStyle w:val="Strong"/>
              <w:rFonts w:ascii="Calibri" w:hAnsi="Calibri" w:cs="Calibri"/>
              <w:sz w:val="22"/>
            </w:rPr>
            <w:t>01 Dec 2020</w:t>
          </w:r>
        </w:sdtContent>
      </w:sdt>
      <w:r w:rsidR="00325E58">
        <w:rPr>
          <w:rStyle w:val="Strong"/>
          <w:rFonts w:ascii="Calibri" w:hAnsi="Calibri" w:cs="Calibri"/>
          <w:sz w:val="22"/>
        </w:rPr>
        <w:t>.</w:t>
      </w:r>
      <w:r w:rsidR="00325E58">
        <w:rPr>
          <w:rFonts w:ascii="Calibri" w:hAnsi="Calibri" w:cs="Calibri"/>
          <w:b/>
          <w:bCs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alias w:val="Enter paragraph text:"/>
          <w:tag w:val="Enter paragraph text:"/>
          <w:id w:val="669452292"/>
          <w:placeholder>
            <w:docPart w:val="8FFBDDB8A7B24D31877C731BB4FC87DC"/>
          </w:placeholder>
          <w:temporary/>
          <w:showingPlcHdr/>
          <w15:appearance w15:val="hidden"/>
        </w:sdtPr>
        <w:sdtEndPr/>
        <w:sdtContent>
          <w:r w:rsidR="00C322B7" w:rsidRPr="00054AF6">
            <w:rPr>
              <w:rFonts w:ascii="Calibri" w:hAnsi="Calibri" w:cs="Calibri"/>
              <w:sz w:val="22"/>
            </w:rPr>
            <w:t>Today at the</w:t>
          </w:r>
        </w:sdtContent>
      </w:sdt>
      <w:r w:rsidR="00F11892" w:rsidRPr="00054AF6">
        <w:rPr>
          <w:rFonts w:ascii="Calibri" w:hAnsi="Calibri" w:cs="Calibri"/>
          <w:sz w:val="22"/>
        </w:rPr>
        <w:t xml:space="preserve"> </w:t>
      </w:r>
      <w:r w:rsidRPr="00054AF6">
        <w:rPr>
          <w:rFonts w:ascii="Calibri" w:hAnsi="Calibri" w:cs="Calibri"/>
          <w:sz w:val="22"/>
        </w:rPr>
        <w:t xml:space="preserve">launch of </w:t>
      </w:r>
      <w:r w:rsidRPr="00054AF6">
        <w:rPr>
          <w:rFonts w:ascii="Calibri" w:hAnsi="Calibri" w:cs="Calibri"/>
          <w:b/>
          <w:bCs/>
          <w:sz w:val="22"/>
        </w:rPr>
        <w:t>CARe® for Christmas</w:t>
      </w:r>
      <w:r w:rsidR="000545FD" w:rsidRPr="00054AF6">
        <w:rPr>
          <w:rFonts w:ascii="Calibri" w:hAnsi="Calibri" w:cs="Calibri"/>
          <w:b/>
          <w:bCs/>
          <w:sz w:val="22"/>
        </w:rPr>
        <w:t>™</w:t>
      </w:r>
      <w:r w:rsidRPr="00054AF6">
        <w:rPr>
          <w:rFonts w:ascii="Calibri" w:hAnsi="Calibri" w:cs="Calibri"/>
          <w:sz w:val="22"/>
        </w:rPr>
        <w:t xml:space="preserve"> program</w:t>
      </w:r>
      <w:r w:rsidR="00F10803">
        <w:rPr>
          <w:rFonts w:ascii="Calibri" w:hAnsi="Calibri" w:cs="Calibri"/>
          <w:sz w:val="22"/>
        </w:rPr>
        <w:t xml:space="preserve">, </w:t>
      </w:r>
      <w:r w:rsidR="0058497C">
        <w:rPr>
          <w:rFonts w:ascii="Calibri" w:hAnsi="Calibri" w:cs="Calibri"/>
          <w:sz w:val="22"/>
        </w:rPr>
        <w:t xml:space="preserve">                                                    </w:t>
      </w:r>
      <w:r w:rsidR="007E63F1">
        <w:rPr>
          <w:rFonts w:ascii="Calibri" w:hAnsi="Calibri" w:cs="Calibri"/>
          <w:b/>
          <w:bCs/>
          <w:sz w:val="22"/>
        </w:rPr>
        <w:t>Adi Health+Wellness</w:t>
      </w:r>
      <w:r w:rsidR="00E61D92" w:rsidRPr="00054AF6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alias w:val="Enter paragraph text:"/>
          <w:tag w:val="Enter paragraph text:"/>
          <w:id w:val="539636823"/>
          <w:placeholder>
            <w:docPart w:val="DB3429E2071249FEB1ECD967AC5747E4"/>
          </w:placeholder>
          <w:temporary/>
          <w:showingPlcHdr/>
          <w15:appearance w15:val="hidden"/>
        </w:sdtPr>
        <w:sdtEndPr/>
        <w:sdtContent>
          <w:r w:rsidR="00C322B7" w:rsidRPr="00054AF6">
            <w:rPr>
              <w:rFonts w:ascii="Calibri" w:hAnsi="Calibri" w:cs="Calibri"/>
              <w:sz w:val="22"/>
            </w:rPr>
            <w:t>announced immediate availability of</w:t>
          </w:r>
        </w:sdtContent>
      </w:sdt>
      <w:r w:rsidR="00A75554" w:rsidRPr="00054AF6">
        <w:rPr>
          <w:rFonts w:ascii="Calibri" w:hAnsi="Calibri" w:cs="Calibri"/>
          <w:sz w:val="22"/>
        </w:rPr>
        <w:t xml:space="preserve"> </w:t>
      </w:r>
      <w:r w:rsidR="007E63F1">
        <w:rPr>
          <w:rFonts w:ascii="Calibri" w:hAnsi="Calibri" w:cs="Calibri"/>
          <w:sz w:val="22"/>
        </w:rPr>
        <w:t>world-class mental wellness platform</w:t>
      </w:r>
      <w:r w:rsidR="00466633" w:rsidRPr="00054AF6">
        <w:rPr>
          <w:rFonts w:ascii="Calibri" w:hAnsi="Calibri" w:cs="Calibri"/>
          <w:sz w:val="22"/>
        </w:rPr>
        <w:t xml:space="preserve">, </w:t>
      </w:r>
      <w:r w:rsidR="000545FD" w:rsidRPr="00054AF6">
        <w:rPr>
          <w:rFonts w:ascii="Calibri" w:hAnsi="Calibri" w:cs="Calibri"/>
          <w:sz w:val="22"/>
        </w:rPr>
        <w:t xml:space="preserve">enabling users across the spectrum </w:t>
      </w:r>
      <w:r w:rsidR="0058497C">
        <w:rPr>
          <w:rFonts w:ascii="Calibri" w:hAnsi="Calibri" w:cs="Calibri"/>
          <w:sz w:val="22"/>
        </w:rPr>
        <w:t xml:space="preserve">to </w:t>
      </w:r>
      <w:r w:rsidR="000545FD" w:rsidRPr="00054AF6">
        <w:rPr>
          <w:rFonts w:ascii="Calibri" w:hAnsi="Calibri" w:cs="Calibri"/>
          <w:sz w:val="22"/>
        </w:rPr>
        <w:t xml:space="preserve"> achieve superior state of mental well</w:t>
      </w:r>
      <w:r w:rsidR="00F10803">
        <w:rPr>
          <w:rFonts w:ascii="Calibri" w:hAnsi="Calibri" w:cs="Calibri"/>
          <w:sz w:val="22"/>
        </w:rPr>
        <w:t>being</w:t>
      </w:r>
      <w:r w:rsidR="000545FD" w:rsidRPr="00054AF6">
        <w:rPr>
          <w:rFonts w:ascii="Calibri" w:hAnsi="Calibri" w:cs="Calibri"/>
          <w:sz w:val="22"/>
        </w:rPr>
        <w:t xml:space="preserve">. </w:t>
      </w:r>
    </w:p>
    <w:p w14:paraId="3BCAED70" w14:textId="25D115EB" w:rsidR="009C6317" w:rsidRPr="00054AF6" w:rsidRDefault="009C6317" w:rsidP="009C6317">
      <w:pPr>
        <w:jc w:val="both"/>
        <w:rPr>
          <w:rFonts w:ascii="Calibri" w:hAnsi="Calibri" w:cs="Calibri"/>
          <w:sz w:val="22"/>
        </w:rPr>
      </w:pPr>
      <w:r w:rsidRPr="00054AF6">
        <w:rPr>
          <w:rFonts w:ascii="Calibri" w:hAnsi="Calibri" w:cs="Calibri"/>
          <w:b/>
          <w:bCs/>
          <w:sz w:val="22"/>
        </w:rPr>
        <w:t>Christmas</w:t>
      </w:r>
      <w:r w:rsidRPr="00054AF6">
        <w:rPr>
          <w:rFonts w:ascii="Calibri" w:hAnsi="Calibri" w:cs="Calibri"/>
          <w:sz w:val="22"/>
        </w:rPr>
        <w:t xml:space="preserve"> is a time for giving</w:t>
      </w:r>
      <w:r>
        <w:rPr>
          <w:rFonts w:ascii="Calibri" w:hAnsi="Calibri" w:cs="Calibri"/>
          <w:sz w:val="22"/>
        </w:rPr>
        <w:t xml:space="preserve"> – be </w:t>
      </w:r>
      <w:r w:rsidRPr="00054AF6">
        <w:rPr>
          <w:rFonts w:ascii="Calibri" w:hAnsi="Calibri" w:cs="Calibri"/>
          <w:sz w:val="22"/>
        </w:rPr>
        <w:t>it gifts, meals, or bonuses. However, these are unprecedented times. Times such as this call for an unprecedented way to give.</w:t>
      </w:r>
      <w:r>
        <w:rPr>
          <w:rFonts w:ascii="Calibri" w:hAnsi="Calibri" w:cs="Calibri"/>
          <w:sz w:val="22"/>
        </w:rPr>
        <w:t xml:space="preserve"> </w:t>
      </w:r>
      <w:r w:rsidRPr="00054AF6">
        <w:rPr>
          <w:rFonts w:ascii="Calibri" w:hAnsi="Calibri" w:cs="Calibri"/>
          <w:sz w:val="22"/>
        </w:rPr>
        <w:t xml:space="preserve">CARe® platform from </w:t>
      </w:r>
      <w:r>
        <w:rPr>
          <w:rFonts w:ascii="Calibri" w:hAnsi="Calibri" w:cs="Calibri"/>
          <w:sz w:val="22"/>
        </w:rPr>
        <w:t xml:space="preserve">                                           </w:t>
      </w:r>
      <w:r w:rsidRPr="00054AF6">
        <w:rPr>
          <w:rFonts w:ascii="Calibri" w:hAnsi="Calibri" w:cs="Calibri"/>
          <w:sz w:val="22"/>
        </w:rPr>
        <w:t xml:space="preserve">Adi Health+Wellness provides access to a suite of mental wellness products to enhance wellbeing and tackle </w:t>
      </w:r>
      <w:r w:rsidRPr="00DA29BD">
        <w:rPr>
          <w:rFonts w:ascii="Calibri" w:hAnsi="Calibri" w:cs="Calibri"/>
          <w:b/>
          <w:bCs/>
          <w:sz w:val="22"/>
        </w:rPr>
        <w:t>depression and anxiety</w:t>
      </w:r>
      <w:r w:rsidRPr="00054AF6">
        <w:rPr>
          <w:rFonts w:ascii="Calibri" w:hAnsi="Calibri" w:cs="Calibri"/>
          <w:sz w:val="22"/>
        </w:rPr>
        <w:t xml:space="preserve">. The world’s workforce has shown incredible resilience during the pandemic and they deserve to be mentally well. </w:t>
      </w:r>
      <w:r w:rsidRPr="00054AF6">
        <w:rPr>
          <w:rFonts w:ascii="Calibri" w:hAnsi="Calibri" w:cs="Calibri"/>
          <w:b/>
          <w:bCs/>
          <w:sz w:val="22"/>
        </w:rPr>
        <w:t>Mental health is a human right</w:t>
      </w:r>
      <w:r w:rsidRPr="00054AF6">
        <w:rPr>
          <w:rFonts w:ascii="Calibri" w:hAnsi="Calibri" w:cs="Calibri"/>
          <w:sz w:val="22"/>
        </w:rPr>
        <w:t xml:space="preserve">, after all. </w:t>
      </w:r>
    </w:p>
    <w:p w14:paraId="388ABB40" w14:textId="471B1A75" w:rsidR="00F10803" w:rsidRDefault="009C6317" w:rsidP="009C6317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“Our research </w:t>
      </w:r>
      <w:r w:rsidR="007C55F1">
        <w:rPr>
          <w:rFonts w:ascii="Calibri" w:hAnsi="Calibri" w:cs="Calibri"/>
          <w:sz w:val="22"/>
        </w:rPr>
        <w:t>t</w:t>
      </w:r>
      <w:r w:rsidR="00355614">
        <w:rPr>
          <w:rFonts w:ascii="Calibri" w:hAnsi="Calibri" w:cs="Calibri"/>
          <w:sz w:val="22"/>
        </w:rPr>
        <w:t>ells</w:t>
      </w:r>
      <w:r w:rsidR="007C55F1">
        <w:rPr>
          <w:rFonts w:ascii="Calibri" w:hAnsi="Calibri" w:cs="Calibri"/>
          <w:sz w:val="22"/>
        </w:rPr>
        <w:t xml:space="preserve"> us</w:t>
      </w:r>
      <w:r>
        <w:rPr>
          <w:rFonts w:ascii="Calibri" w:hAnsi="Calibri" w:cs="Calibri"/>
          <w:sz w:val="22"/>
        </w:rPr>
        <w:t xml:space="preserve"> </w:t>
      </w:r>
      <w:r w:rsidRPr="00054AF6">
        <w:rPr>
          <w:rFonts w:ascii="Calibri" w:hAnsi="Calibri" w:cs="Calibri"/>
          <w:sz w:val="22"/>
        </w:rPr>
        <w:t xml:space="preserve">people </w:t>
      </w:r>
      <w:r w:rsidR="00B05135">
        <w:rPr>
          <w:rFonts w:ascii="Calibri" w:hAnsi="Calibri" w:cs="Calibri"/>
          <w:sz w:val="22"/>
        </w:rPr>
        <w:t>across the spectrum – from</w:t>
      </w:r>
      <w:r w:rsidRPr="00054AF6">
        <w:rPr>
          <w:rFonts w:ascii="Calibri" w:hAnsi="Calibri" w:cs="Calibri"/>
          <w:sz w:val="22"/>
        </w:rPr>
        <w:t xml:space="preserve"> Healthcare, Social</w:t>
      </w:r>
      <w:r>
        <w:rPr>
          <w:rFonts w:ascii="Calibri" w:hAnsi="Calibri" w:cs="Calibri"/>
          <w:sz w:val="22"/>
        </w:rPr>
        <w:t>c</w:t>
      </w:r>
      <w:r w:rsidRPr="00054AF6">
        <w:rPr>
          <w:rFonts w:ascii="Calibri" w:hAnsi="Calibri" w:cs="Calibri"/>
          <w:sz w:val="22"/>
        </w:rPr>
        <w:t>are, Government, Industry</w:t>
      </w:r>
      <w:r>
        <w:rPr>
          <w:rFonts w:ascii="Calibri" w:hAnsi="Calibri" w:cs="Calibri"/>
          <w:sz w:val="22"/>
        </w:rPr>
        <w:t xml:space="preserve">, and </w:t>
      </w:r>
      <w:r w:rsidRPr="00054AF6">
        <w:rPr>
          <w:rFonts w:ascii="Calibri" w:hAnsi="Calibri" w:cs="Calibri"/>
          <w:sz w:val="22"/>
        </w:rPr>
        <w:t>Media</w:t>
      </w:r>
      <w:r>
        <w:rPr>
          <w:rFonts w:ascii="Calibri" w:hAnsi="Calibri" w:cs="Calibri"/>
          <w:sz w:val="22"/>
        </w:rPr>
        <w:t xml:space="preserve"> </w:t>
      </w:r>
      <w:r w:rsidR="00B05135">
        <w:rPr>
          <w:rFonts w:ascii="Calibri" w:hAnsi="Calibri" w:cs="Calibri"/>
          <w:sz w:val="22"/>
        </w:rPr>
        <w:t xml:space="preserve">– </w:t>
      </w:r>
      <w:r w:rsidR="007C55F1">
        <w:rPr>
          <w:rFonts w:ascii="Calibri" w:hAnsi="Calibri" w:cs="Calibri"/>
          <w:sz w:val="22"/>
        </w:rPr>
        <w:t xml:space="preserve">are </w:t>
      </w:r>
      <w:r w:rsidR="00B05135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>aying,</w:t>
      </w:r>
      <w:r w:rsidRPr="00054AF6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n</w:t>
      </w:r>
      <w:r w:rsidR="000545FD" w:rsidRPr="00054AF6">
        <w:rPr>
          <w:rFonts w:ascii="Calibri" w:hAnsi="Calibri" w:cs="Calibri"/>
          <w:i/>
          <w:iCs/>
          <w:sz w:val="22"/>
        </w:rPr>
        <w:t xml:space="preserve">o one is </w:t>
      </w:r>
      <w:r w:rsidR="0058497C">
        <w:rPr>
          <w:rFonts w:ascii="Calibri" w:hAnsi="Calibri" w:cs="Calibri"/>
          <w:i/>
          <w:iCs/>
          <w:sz w:val="22"/>
        </w:rPr>
        <w:t>l</w:t>
      </w:r>
      <w:r w:rsidR="000545FD" w:rsidRPr="00054AF6">
        <w:rPr>
          <w:rFonts w:ascii="Calibri" w:hAnsi="Calibri" w:cs="Calibri"/>
          <w:i/>
          <w:iCs/>
          <w:sz w:val="22"/>
        </w:rPr>
        <w:t xml:space="preserve">istening to </w:t>
      </w:r>
      <w:r w:rsidR="0058497C">
        <w:rPr>
          <w:rFonts w:ascii="Calibri" w:hAnsi="Calibri" w:cs="Calibri"/>
          <w:i/>
          <w:iCs/>
          <w:sz w:val="22"/>
        </w:rPr>
        <w:t>u</w:t>
      </w:r>
      <w:r w:rsidR="000545FD" w:rsidRPr="00054AF6">
        <w:rPr>
          <w:rFonts w:ascii="Calibri" w:hAnsi="Calibri" w:cs="Calibri"/>
          <w:i/>
          <w:iCs/>
          <w:sz w:val="22"/>
        </w:rPr>
        <w:t>s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9C6317">
        <w:rPr>
          <w:rFonts w:ascii="Calibri" w:hAnsi="Calibri" w:cs="Calibri"/>
          <w:sz w:val="22"/>
        </w:rPr>
        <w:t>and</w:t>
      </w:r>
      <w:r>
        <w:rPr>
          <w:rFonts w:ascii="Calibri" w:hAnsi="Calibri" w:cs="Calibri"/>
          <w:sz w:val="22"/>
        </w:rPr>
        <w:t xml:space="preserve"> </w:t>
      </w:r>
      <w:r w:rsidRPr="009C6317">
        <w:rPr>
          <w:rFonts w:ascii="Calibri" w:hAnsi="Calibri" w:cs="Calibri"/>
          <w:i/>
          <w:iCs/>
          <w:sz w:val="22"/>
        </w:rPr>
        <w:t>we used to work from home, now we live at work</w:t>
      </w:r>
      <w:r w:rsidR="00B57354" w:rsidRPr="00054AF6">
        <w:rPr>
          <w:rFonts w:ascii="Calibri" w:hAnsi="Calibri" w:cs="Calibri"/>
          <w:sz w:val="22"/>
        </w:rPr>
        <w:t>. So</w:t>
      </w:r>
      <w:r w:rsidR="00377134">
        <w:rPr>
          <w:rFonts w:ascii="Calibri" w:hAnsi="Calibri" w:cs="Calibri"/>
          <w:sz w:val="22"/>
        </w:rPr>
        <w:t>,</w:t>
      </w:r>
      <w:r w:rsidR="007C55F1">
        <w:rPr>
          <w:rFonts w:ascii="Calibri" w:hAnsi="Calibri" w:cs="Calibri"/>
          <w:sz w:val="22"/>
        </w:rPr>
        <w:t xml:space="preserve"> </w:t>
      </w:r>
      <w:r w:rsidR="00B57354" w:rsidRPr="00054AF6">
        <w:rPr>
          <w:rFonts w:ascii="Calibri" w:hAnsi="Calibri" w:cs="Calibri"/>
          <w:sz w:val="22"/>
        </w:rPr>
        <w:t xml:space="preserve">we </w:t>
      </w:r>
      <w:r w:rsidR="00355614">
        <w:rPr>
          <w:rFonts w:ascii="Calibri" w:hAnsi="Calibri" w:cs="Calibri"/>
          <w:sz w:val="22"/>
        </w:rPr>
        <w:t xml:space="preserve">have </w:t>
      </w:r>
      <w:r w:rsidR="00B57354" w:rsidRPr="00054AF6">
        <w:rPr>
          <w:rFonts w:ascii="Calibri" w:hAnsi="Calibri" w:cs="Calibri"/>
          <w:sz w:val="22"/>
        </w:rPr>
        <w:t>partnered with two phenomenal mental wellness providers</w:t>
      </w:r>
      <w:r w:rsidR="006044B7" w:rsidRPr="00054AF6">
        <w:rPr>
          <w:rFonts w:ascii="Calibri" w:hAnsi="Calibri" w:cs="Calibri"/>
          <w:sz w:val="22"/>
        </w:rPr>
        <w:t xml:space="preserve"> – </w:t>
      </w:r>
      <w:r w:rsidR="006044B7" w:rsidRPr="00054AF6">
        <w:rPr>
          <w:rFonts w:ascii="Calibri" w:hAnsi="Calibri" w:cs="Calibri"/>
          <w:b/>
          <w:bCs/>
          <w:sz w:val="22"/>
        </w:rPr>
        <w:t>R</w:t>
      </w:r>
      <w:r w:rsidR="00B57354" w:rsidRPr="00054AF6">
        <w:rPr>
          <w:rFonts w:ascii="Calibri" w:hAnsi="Calibri" w:cs="Calibri"/>
          <w:b/>
          <w:bCs/>
          <w:sz w:val="22"/>
        </w:rPr>
        <w:t>emente</w:t>
      </w:r>
      <w:r w:rsidR="00B57354" w:rsidRPr="00054AF6">
        <w:rPr>
          <w:rFonts w:ascii="Calibri" w:hAnsi="Calibri" w:cs="Calibri"/>
          <w:sz w:val="22"/>
        </w:rPr>
        <w:t xml:space="preserve"> and </w:t>
      </w:r>
      <w:r w:rsidR="00B57354" w:rsidRPr="00054AF6">
        <w:rPr>
          <w:rFonts w:ascii="Calibri" w:hAnsi="Calibri" w:cs="Calibri"/>
          <w:b/>
          <w:bCs/>
          <w:sz w:val="22"/>
        </w:rPr>
        <w:t>Total Brain</w:t>
      </w:r>
      <w:r w:rsidR="006044B7" w:rsidRPr="00054AF6">
        <w:rPr>
          <w:rFonts w:ascii="Calibri" w:hAnsi="Calibri" w:cs="Calibri"/>
          <w:sz w:val="22"/>
        </w:rPr>
        <w:t xml:space="preserve"> – to </w:t>
      </w:r>
      <w:r w:rsidR="00B57354" w:rsidRPr="00054AF6">
        <w:rPr>
          <w:rFonts w:ascii="Calibri" w:hAnsi="Calibri" w:cs="Calibri"/>
          <w:sz w:val="22"/>
        </w:rPr>
        <w:t xml:space="preserve">enable users </w:t>
      </w:r>
      <w:r w:rsidR="006044B7" w:rsidRPr="00054AF6">
        <w:rPr>
          <w:rFonts w:ascii="Calibri" w:hAnsi="Calibri" w:cs="Calibri"/>
          <w:sz w:val="22"/>
        </w:rPr>
        <w:t xml:space="preserve">anywhere in the world </w:t>
      </w:r>
      <w:r w:rsidR="00B57354" w:rsidRPr="00054AF6">
        <w:rPr>
          <w:rFonts w:ascii="Calibri" w:hAnsi="Calibri" w:cs="Calibri"/>
          <w:sz w:val="22"/>
        </w:rPr>
        <w:t>alleviate their suffering.</w:t>
      </w:r>
      <w:r w:rsidR="00466633" w:rsidRPr="00054AF6">
        <w:rPr>
          <w:rFonts w:ascii="Calibri" w:hAnsi="Calibri" w:cs="Calibri"/>
          <w:sz w:val="22"/>
        </w:rPr>
        <w:t>”</w:t>
      </w:r>
      <w:r w:rsidR="00B57354" w:rsidRPr="00054AF6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alias w:val="Enter paragraph text:"/>
          <w:tag w:val="Enter paragraph text:"/>
          <w:id w:val="-463428096"/>
          <w:placeholder>
            <w:docPart w:val="84A8F061BD344644AA6DFE0C441683F0"/>
          </w:placeholder>
          <w:temporary/>
          <w:showingPlcHdr/>
          <w15:appearance w15:val="hidden"/>
        </w:sdtPr>
        <w:sdtEndPr/>
        <w:sdtContent>
          <w:r w:rsidR="00C322B7" w:rsidRPr="00054AF6">
            <w:rPr>
              <w:rFonts w:ascii="Calibri" w:hAnsi="Calibri" w:cs="Calibri"/>
              <w:sz w:val="22"/>
            </w:rPr>
            <w:t>said</w:t>
          </w:r>
        </w:sdtContent>
      </w:sdt>
      <w:r w:rsidR="00466633" w:rsidRPr="00054AF6">
        <w:rPr>
          <w:rFonts w:ascii="Calibri" w:hAnsi="Calibri" w:cs="Calibri"/>
          <w:sz w:val="22"/>
        </w:rPr>
        <w:t xml:space="preserve"> </w:t>
      </w:r>
      <w:r w:rsidR="000545FD" w:rsidRPr="00054AF6">
        <w:rPr>
          <w:rFonts w:ascii="Calibri" w:hAnsi="Calibri" w:cs="Calibri"/>
          <w:b/>
          <w:bCs/>
          <w:sz w:val="22"/>
        </w:rPr>
        <w:t>Sanjay Viswanathan</w:t>
      </w:r>
      <w:r w:rsidR="008C6184" w:rsidRPr="00054AF6">
        <w:rPr>
          <w:rFonts w:ascii="Calibri" w:hAnsi="Calibri" w:cs="Calibri"/>
          <w:b/>
          <w:bCs/>
          <w:sz w:val="22"/>
        </w:rPr>
        <w:t xml:space="preserve">, </w:t>
      </w:r>
      <w:r w:rsidR="000545FD" w:rsidRPr="00054AF6">
        <w:rPr>
          <w:rFonts w:ascii="Calibri" w:hAnsi="Calibri" w:cs="Calibri"/>
          <w:b/>
          <w:bCs/>
          <w:sz w:val="22"/>
        </w:rPr>
        <w:t xml:space="preserve">Founder &amp; Chairman, </w:t>
      </w:r>
      <w:r w:rsidR="006044B7" w:rsidRPr="00054AF6">
        <w:rPr>
          <w:rFonts w:ascii="Calibri" w:hAnsi="Calibri" w:cs="Calibri"/>
          <w:b/>
          <w:bCs/>
          <w:sz w:val="22"/>
        </w:rPr>
        <w:t xml:space="preserve"> </w:t>
      </w:r>
      <w:sdt>
        <w:sdtPr>
          <w:rPr>
            <w:rFonts w:ascii="Calibri" w:hAnsi="Calibri" w:cs="Calibri"/>
            <w:b/>
            <w:bCs/>
            <w:sz w:val="22"/>
          </w:rPr>
          <w:alias w:val="Company name:"/>
          <w:tag w:val="Company name:"/>
          <w:id w:val="894537496"/>
          <w:placeholder>
            <w:docPart w:val="AE314F3811D34A61BE95C91A6517B5F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7E63F1">
            <w:rPr>
              <w:rFonts w:ascii="Calibri" w:hAnsi="Calibri" w:cs="Calibri"/>
              <w:b/>
              <w:bCs/>
              <w:sz w:val="22"/>
            </w:rPr>
            <w:t>Adi Health+Wellness</w:t>
          </w:r>
        </w:sdtContent>
      </w:sdt>
      <w:r w:rsidR="00466633" w:rsidRPr="00054AF6">
        <w:rPr>
          <w:rFonts w:ascii="Calibri" w:hAnsi="Calibri" w:cs="Calibri"/>
          <w:sz w:val="22"/>
        </w:rPr>
        <w:t>.</w:t>
      </w:r>
    </w:p>
    <w:p w14:paraId="6F704A93" w14:textId="546E4172" w:rsidR="00B05135" w:rsidRDefault="00B05135" w:rsidP="007C55F1">
      <w:pPr>
        <w:jc w:val="both"/>
        <w:rPr>
          <w:rFonts w:ascii="Calibri" w:hAnsi="Calibri" w:cs="Calibri"/>
          <w:sz w:val="22"/>
        </w:rPr>
      </w:pPr>
      <w:r w:rsidRPr="00594DD9">
        <w:rPr>
          <w:rFonts w:ascii="Calibri" w:hAnsi="Calibri" w:cs="Calibri"/>
          <w:b/>
          <w:bCs/>
          <w:sz w:val="22"/>
        </w:rPr>
        <w:t xml:space="preserve">Kenton Cool, 14-time Everest Summiteer and CARe® </w:t>
      </w:r>
      <w:r w:rsidR="00594DD9">
        <w:rPr>
          <w:rFonts w:ascii="Calibri" w:hAnsi="Calibri" w:cs="Calibri"/>
          <w:b/>
          <w:bCs/>
          <w:sz w:val="22"/>
        </w:rPr>
        <w:t xml:space="preserve">Brand </w:t>
      </w:r>
      <w:r w:rsidRPr="00594DD9">
        <w:rPr>
          <w:rFonts w:ascii="Calibri" w:hAnsi="Calibri" w:cs="Calibri"/>
          <w:b/>
          <w:bCs/>
          <w:sz w:val="22"/>
        </w:rPr>
        <w:t>Ambassador</w:t>
      </w:r>
      <w:r>
        <w:rPr>
          <w:rFonts w:ascii="Calibri" w:hAnsi="Calibri" w:cs="Calibri"/>
          <w:sz w:val="22"/>
        </w:rPr>
        <w:t xml:space="preserve"> says, “</w:t>
      </w:r>
      <w:r w:rsidR="00AD0934">
        <w:rPr>
          <w:rFonts w:ascii="Calibri" w:hAnsi="Calibri" w:cs="Calibri"/>
          <w:sz w:val="22"/>
        </w:rPr>
        <w:t>w</w:t>
      </w:r>
      <w:r w:rsidR="00AD0934" w:rsidRPr="00B05135">
        <w:rPr>
          <w:rFonts w:ascii="Calibri" w:hAnsi="Calibri" w:cs="Calibri"/>
          <w:sz w:val="22"/>
        </w:rPr>
        <w:t>e are</w:t>
      </w:r>
      <w:r w:rsidRPr="00B05135">
        <w:rPr>
          <w:rFonts w:ascii="Calibri" w:hAnsi="Calibri" w:cs="Calibri"/>
          <w:sz w:val="22"/>
        </w:rPr>
        <w:t xml:space="preserve"> so close if we were to give up now, we will probably never forgive ourselves. Pain is temporary, quitting is forever.</w:t>
      </w:r>
      <w:r>
        <w:rPr>
          <w:rFonts w:ascii="Calibri" w:hAnsi="Calibri" w:cs="Calibri"/>
          <w:sz w:val="22"/>
        </w:rPr>
        <w:t xml:space="preserve">” </w:t>
      </w:r>
    </w:p>
    <w:p w14:paraId="06E80598" w14:textId="0E2B4FBE" w:rsidR="00D933CB" w:rsidRDefault="00D933CB" w:rsidP="007C55F1">
      <w:pPr>
        <w:jc w:val="both"/>
        <w:rPr>
          <w:rFonts w:ascii="Calibri" w:hAnsi="Calibri" w:cs="Calibri"/>
          <w:sz w:val="22"/>
        </w:rPr>
      </w:pPr>
    </w:p>
    <w:p w14:paraId="2E9EF65B" w14:textId="235DBBBB" w:rsidR="00D933CB" w:rsidRDefault="00D933CB" w:rsidP="007C55F1">
      <w:pPr>
        <w:jc w:val="both"/>
        <w:rPr>
          <w:rFonts w:ascii="Calibri" w:hAnsi="Calibri" w:cs="Calibri"/>
          <w:sz w:val="22"/>
        </w:rPr>
      </w:pPr>
    </w:p>
    <w:p w14:paraId="649B292A" w14:textId="506E4401" w:rsidR="00D933CB" w:rsidRDefault="00FD5A15" w:rsidP="00D933CB">
      <w:pPr>
        <w:pStyle w:val="Date"/>
        <w:ind w:firstLine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   </w:t>
      </w:r>
      <w:r>
        <w:rPr>
          <w:noProof/>
        </w:rPr>
        <w:drawing>
          <wp:inline distT="0" distB="0" distL="0" distR="0" wp14:anchorId="31F4A352" wp14:editId="112A4F8B">
            <wp:extent cx="666750" cy="663910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56" cy="70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       </w:t>
      </w:r>
      <w:r w:rsidR="00D933CB">
        <w:rPr>
          <w:noProof/>
        </w:rPr>
        <w:drawing>
          <wp:inline distT="0" distB="0" distL="0" distR="0" wp14:anchorId="2F8722F9" wp14:editId="6E5587D1">
            <wp:extent cx="655955" cy="658226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08" cy="69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CB"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               </w:t>
      </w:r>
    </w:p>
    <w:p w14:paraId="5DF7B106" w14:textId="77777777" w:rsidR="00D933CB" w:rsidRPr="00054AF6" w:rsidRDefault="00D933CB" w:rsidP="007C55F1">
      <w:pPr>
        <w:jc w:val="both"/>
        <w:rPr>
          <w:rFonts w:ascii="Calibri" w:hAnsi="Calibri" w:cs="Calibri"/>
          <w:sz w:val="22"/>
        </w:rPr>
      </w:pPr>
    </w:p>
    <w:p w14:paraId="3095CE9C" w14:textId="5F9BF7B6" w:rsidR="00466633" w:rsidRPr="00054AF6" w:rsidRDefault="00B57354" w:rsidP="00B57354">
      <w:pPr>
        <w:pStyle w:val="Heading1"/>
        <w:jc w:val="both"/>
        <w:rPr>
          <w:rFonts w:ascii="Calibri" w:hAnsi="Calibri" w:cs="Calibri"/>
          <w:sz w:val="22"/>
        </w:rPr>
      </w:pPr>
      <w:r w:rsidRPr="00054AF6">
        <w:rPr>
          <w:rFonts w:ascii="Calibri" w:hAnsi="Calibri" w:cs="Calibri"/>
          <w:sz w:val="22"/>
        </w:rPr>
        <w:t>Positive Impact of Mental Wellness</w:t>
      </w:r>
    </w:p>
    <w:p w14:paraId="44ABA3BD" w14:textId="5D475453" w:rsidR="003B176E" w:rsidRDefault="00B05135" w:rsidP="00FD5A15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</w:t>
      </w:r>
      <w:r w:rsidRPr="00054AF6">
        <w:rPr>
          <w:rFonts w:ascii="Calibri" w:hAnsi="Calibri" w:cs="Calibri"/>
          <w:sz w:val="22"/>
        </w:rPr>
        <w:t>his Christmas</w:t>
      </w:r>
      <w:r>
        <w:rPr>
          <w:rFonts w:ascii="Calibri" w:hAnsi="Calibri" w:cs="Calibri"/>
          <w:sz w:val="22"/>
        </w:rPr>
        <w:t>,</w:t>
      </w:r>
      <w:r w:rsidRPr="00054AF6">
        <w:rPr>
          <w:rFonts w:ascii="Calibri" w:hAnsi="Calibri" w:cs="Calibri"/>
          <w:sz w:val="22"/>
        </w:rPr>
        <w:t xml:space="preserve"> </w:t>
      </w:r>
      <w:r w:rsidR="006044B7" w:rsidRPr="00054AF6">
        <w:rPr>
          <w:rFonts w:ascii="Calibri" w:hAnsi="Calibri" w:cs="Calibri"/>
          <w:sz w:val="22"/>
        </w:rPr>
        <w:t xml:space="preserve">CARe® invites </w:t>
      </w:r>
      <w:r w:rsidR="0058497C">
        <w:rPr>
          <w:rFonts w:ascii="Calibri" w:hAnsi="Calibri" w:cs="Calibri"/>
          <w:sz w:val="22"/>
        </w:rPr>
        <w:t xml:space="preserve">the </w:t>
      </w:r>
      <w:r w:rsidR="006044B7" w:rsidRPr="00054AF6">
        <w:rPr>
          <w:rFonts w:ascii="Calibri" w:hAnsi="Calibri" w:cs="Calibri"/>
          <w:sz w:val="22"/>
        </w:rPr>
        <w:t xml:space="preserve">world’s </w:t>
      </w:r>
      <w:r w:rsidR="006044B7" w:rsidRPr="00054AF6">
        <w:rPr>
          <w:rFonts w:ascii="Calibri" w:hAnsi="Calibri" w:cs="Calibri"/>
          <w:b/>
          <w:bCs/>
          <w:sz w:val="22"/>
        </w:rPr>
        <w:t xml:space="preserve">responsible </w:t>
      </w:r>
      <w:r>
        <w:rPr>
          <w:rFonts w:ascii="Calibri" w:hAnsi="Calibri" w:cs="Calibri"/>
          <w:b/>
          <w:bCs/>
          <w:sz w:val="22"/>
        </w:rPr>
        <w:t>C</w:t>
      </w:r>
      <w:r w:rsidR="006044B7" w:rsidRPr="00054AF6">
        <w:rPr>
          <w:rFonts w:ascii="Calibri" w:hAnsi="Calibri" w:cs="Calibri"/>
          <w:b/>
          <w:bCs/>
          <w:sz w:val="22"/>
        </w:rPr>
        <w:t>orporations</w:t>
      </w:r>
      <w:r>
        <w:rPr>
          <w:rFonts w:ascii="Calibri" w:hAnsi="Calibri" w:cs="Calibri"/>
          <w:b/>
          <w:bCs/>
          <w:sz w:val="22"/>
        </w:rPr>
        <w:t>, I</w:t>
      </w:r>
      <w:r w:rsidR="006044B7" w:rsidRPr="00054AF6">
        <w:rPr>
          <w:rFonts w:ascii="Calibri" w:hAnsi="Calibri" w:cs="Calibri"/>
          <w:b/>
          <w:bCs/>
          <w:sz w:val="22"/>
        </w:rPr>
        <w:t>nstitutions</w:t>
      </w:r>
      <w:r>
        <w:rPr>
          <w:rFonts w:ascii="Calibri" w:hAnsi="Calibri" w:cs="Calibri"/>
          <w:b/>
          <w:bCs/>
          <w:sz w:val="22"/>
        </w:rPr>
        <w:t xml:space="preserve"> and Media</w:t>
      </w:r>
      <w:r w:rsidR="006044B7" w:rsidRPr="00054AF6">
        <w:rPr>
          <w:rFonts w:ascii="Calibri" w:hAnsi="Calibri" w:cs="Calibri"/>
          <w:sz w:val="22"/>
        </w:rPr>
        <w:t xml:space="preserve"> to </w:t>
      </w:r>
      <w:r w:rsidR="00433D4A" w:rsidRPr="00054AF6">
        <w:rPr>
          <w:rFonts w:ascii="Calibri" w:hAnsi="Calibri" w:cs="Calibri"/>
          <w:sz w:val="22"/>
        </w:rPr>
        <w:t>collaborate with</w:t>
      </w:r>
      <w:r>
        <w:rPr>
          <w:rFonts w:ascii="Calibri" w:hAnsi="Calibri" w:cs="Calibri"/>
          <w:sz w:val="22"/>
        </w:rPr>
        <w:t xml:space="preserve"> </w:t>
      </w:r>
      <w:r w:rsidR="00433D4A" w:rsidRPr="00054AF6">
        <w:rPr>
          <w:rFonts w:ascii="Calibri" w:hAnsi="Calibri" w:cs="Calibri"/>
          <w:b/>
          <w:bCs/>
          <w:sz w:val="22"/>
        </w:rPr>
        <w:t>Adi Health+Wellness</w:t>
      </w:r>
      <w:r w:rsidR="00433D4A" w:rsidRPr="00054AF6">
        <w:rPr>
          <w:rFonts w:ascii="Calibri" w:hAnsi="Calibri" w:cs="Calibri"/>
          <w:sz w:val="22"/>
        </w:rPr>
        <w:t xml:space="preserve"> and </w:t>
      </w:r>
      <w:r w:rsidR="00B57354" w:rsidRPr="00054AF6">
        <w:rPr>
          <w:rFonts w:ascii="Calibri" w:hAnsi="Calibri" w:cs="Calibri"/>
          <w:sz w:val="22"/>
        </w:rPr>
        <w:t>reward their employees</w:t>
      </w:r>
      <w:r w:rsidR="00DA29BD">
        <w:rPr>
          <w:rFonts w:ascii="Calibri" w:hAnsi="Calibri" w:cs="Calibri"/>
          <w:sz w:val="22"/>
        </w:rPr>
        <w:t xml:space="preserve"> and </w:t>
      </w:r>
      <w:r w:rsidR="006044B7" w:rsidRPr="00054AF6">
        <w:rPr>
          <w:rFonts w:ascii="Calibri" w:hAnsi="Calibri" w:cs="Calibri"/>
          <w:sz w:val="22"/>
        </w:rPr>
        <w:t>families, customers, business</w:t>
      </w:r>
    </w:p>
    <w:p w14:paraId="71310EA3" w14:textId="2262D5AA" w:rsidR="00433D4A" w:rsidRPr="00054AF6" w:rsidRDefault="006044B7" w:rsidP="003B176E">
      <w:pPr>
        <w:ind w:firstLine="0"/>
        <w:jc w:val="both"/>
        <w:rPr>
          <w:rFonts w:ascii="Calibri" w:hAnsi="Calibri" w:cs="Calibri"/>
          <w:sz w:val="22"/>
        </w:rPr>
      </w:pPr>
      <w:r w:rsidRPr="00054AF6">
        <w:rPr>
          <w:rFonts w:ascii="Calibri" w:hAnsi="Calibri" w:cs="Calibri"/>
          <w:sz w:val="22"/>
        </w:rPr>
        <w:t>partners and other stakeholders,</w:t>
      </w:r>
      <w:r w:rsidR="00B57354" w:rsidRPr="00054AF6">
        <w:rPr>
          <w:rFonts w:ascii="Calibri" w:hAnsi="Calibri" w:cs="Calibri"/>
          <w:sz w:val="22"/>
        </w:rPr>
        <w:t xml:space="preserve"> for their </w:t>
      </w:r>
      <w:r w:rsidRPr="00054AF6">
        <w:rPr>
          <w:rFonts w:ascii="Calibri" w:hAnsi="Calibri" w:cs="Calibri"/>
          <w:sz w:val="22"/>
        </w:rPr>
        <w:t>stoicism and commitment</w:t>
      </w:r>
      <w:r w:rsidR="00B57354" w:rsidRPr="00054AF6">
        <w:rPr>
          <w:rFonts w:ascii="Calibri" w:hAnsi="Calibri" w:cs="Calibri"/>
          <w:sz w:val="22"/>
        </w:rPr>
        <w:t xml:space="preserve"> by </w:t>
      </w:r>
      <w:r w:rsidR="00433D4A" w:rsidRPr="00054AF6">
        <w:rPr>
          <w:rFonts w:ascii="Calibri" w:hAnsi="Calibri" w:cs="Calibri"/>
          <w:sz w:val="22"/>
        </w:rPr>
        <w:t>gifting</w:t>
      </w:r>
      <w:r w:rsidR="00B57354" w:rsidRPr="00054AF6">
        <w:rPr>
          <w:rFonts w:ascii="Calibri" w:hAnsi="Calibri" w:cs="Calibri"/>
          <w:sz w:val="22"/>
        </w:rPr>
        <w:t xml:space="preserve"> them with </w:t>
      </w:r>
      <w:r w:rsidR="007C55F1" w:rsidRPr="007C55F1">
        <w:rPr>
          <w:rFonts w:ascii="Calibri" w:hAnsi="Calibri" w:cs="Calibri"/>
          <w:sz w:val="22"/>
          <w:u w:val="single"/>
        </w:rPr>
        <w:t xml:space="preserve">a year’s </w:t>
      </w:r>
      <w:r w:rsidR="00B57354" w:rsidRPr="007C55F1">
        <w:rPr>
          <w:rFonts w:ascii="Calibri" w:hAnsi="Calibri" w:cs="Calibri"/>
          <w:sz w:val="22"/>
          <w:u w:val="single"/>
        </w:rPr>
        <w:t>access to CARe® platform</w:t>
      </w:r>
      <w:r w:rsidR="00B57354" w:rsidRPr="00054AF6">
        <w:rPr>
          <w:rFonts w:ascii="Calibri" w:hAnsi="Calibri" w:cs="Calibri"/>
          <w:sz w:val="22"/>
        </w:rPr>
        <w:t xml:space="preserve">. </w:t>
      </w:r>
    </w:p>
    <w:p w14:paraId="03759BB7" w14:textId="68BA6E95" w:rsidR="00610E90" w:rsidRPr="00054AF6" w:rsidRDefault="00466633" w:rsidP="00AD0934">
      <w:pPr>
        <w:jc w:val="both"/>
        <w:rPr>
          <w:rFonts w:ascii="Calibri" w:hAnsi="Calibri" w:cs="Calibri"/>
          <w:sz w:val="22"/>
        </w:rPr>
      </w:pPr>
      <w:r w:rsidRPr="00054AF6">
        <w:rPr>
          <w:rFonts w:ascii="Calibri" w:hAnsi="Calibri" w:cs="Calibri"/>
          <w:sz w:val="22"/>
        </w:rPr>
        <w:t>“</w:t>
      </w:r>
      <w:r w:rsidR="006044B7" w:rsidRPr="00054AF6">
        <w:rPr>
          <w:rFonts w:ascii="Calibri" w:hAnsi="Calibri" w:cs="Calibri"/>
          <w:sz w:val="22"/>
        </w:rPr>
        <w:t>I am looking forward to today’s pioneering leaders, champions, influencers</w:t>
      </w:r>
      <w:r w:rsidR="0058497C">
        <w:rPr>
          <w:rFonts w:ascii="Calibri" w:hAnsi="Calibri" w:cs="Calibri"/>
          <w:sz w:val="22"/>
        </w:rPr>
        <w:t>,</w:t>
      </w:r>
      <w:r w:rsidR="006044B7" w:rsidRPr="00054AF6">
        <w:rPr>
          <w:rFonts w:ascii="Calibri" w:hAnsi="Calibri" w:cs="Calibri"/>
          <w:sz w:val="22"/>
        </w:rPr>
        <w:t xml:space="preserve"> and catalysts collaborat</w:t>
      </w:r>
      <w:r w:rsidR="0058497C">
        <w:rPr>
          <w:rFonts w:ascii="Calibri" w:hAnsi="Calibri" w:cs="Calibri"/>
          <w:sz w:val="22"/>
        </w:rPr>
        <w:t>ing</w:t>
      </w:r>
      <w:r w:rsidR="006044B7" w:rsidRPr="00054AF6">
        <w:rPr>
          <w:rFonts w:ascii="Calibri" w:hAnsi="Calibri" w:cs="Calibri"/>
          <w:sz w:val="22"/>
        </w:rPr>
        <w:t xml:space="preserve"> with </w:t>
      </w:r>
      <w:r w:rsidR="007C55F1">
        <w:rPr>
          <w:rFonts w:ascii="Calibri" w:hAnsi="Calibri" w:cs="Calibri"/>
          <w:sz w:val="22"/>
        </w:rPr>
        <w:t>us</w:t>
      </w:r>
      <w:r w:rsidR="006044B7" w:rsidRPr="00054AF6">
        <w:rPr>
          <w:rFonts w:ascii="Calibri" w:hAnsi="Calibri" w:cs="Calibri"/>
          <w:sz w:val="22"/>
        </w:rPr>
        <w:t xml:space="preserve"> and mak</w:t>
      </w:r>
      <w:r w:rsidR="0058497C">
        <w:rPr>
          <w:rFonts w:ascii="Calibri" w:hAnsi="Calibri" w:cs="Calibri"/>
          <w:sz w:val="22"/>
        </w:rPr>
        <w:t>ing</w:t>
      </w:r>
      <w:r w:rsidR="006044B7" w:rsidRPr="00054AF6">
        <w:rPr>
          <w:rFonts w:ascii="Calibri" w:hAnsi="Calibri" w:cs="Calibri"/>
          <w:sz w:val="22"/>
        </w:rPr>
        <w:t xml:space="preserve"> </w:t>
      </w:r>
      <w:r w:rsidR="006044B7" w:rsidRPr="00054AF6">
        <w:rPr>
          <w:rFonts w:ascii="Calibri" w:hAnsi="Calibri" w:cs="Calibri"/>
          <w:b/>
          <w:bCs/>
          <w:sz w:val="22"/>
        </w:rPr>
        <w:t>CARe® for Christmas</w:t>
      </w:r>
      <w:r w:rsidR="00054AF6" w:rsidRPr="00054AF6">
        <w:rPr>
          <w:rFonts w:ascii="Calibri" w:hAnsi="Calibri" w:cs="Calibri"/>
          <w:b/>
          <w:bCs/>
          <w:sz w:val="22"/>
        </w:rPr>
        <w:t>™</w:t>
      </w:r>
      <w:r w:rsidR="006044B7" w:rsidRPr="00054AF6">
        <w:rPr>
          <w:rFonts w:ascii="Calibri" w:hAnsi="Calibri" w:cs="Calibri"/>
          <w:sz w:val="22"/>
        </w:rPr>
        <w:t xml:space="preserve"> </w:t>
      </w:r>
      <w:r w:rsidR="00433D4A" w:rsidRPr="00054AF6">
        <w:rPr>
          <w:rFonts w:ascii="Calibri" w:hAnsi="Calibri" w:cs="Calibri"/>
          <w:sz w:val="22"/>
        </w:rPr>
        <w:t xml:space="preserve">a wonderfully </w:t>
      </w:r>
      <w:r w:rsidR="006044B7" w:rsidRPr="00054AF6">
        <w:rPr>
          <w:rFonts w:ascii="Calibri" w:hAnsi="Calibri" w:cs="Calibri"/>
          <w:sz w:val="22"/>
        </w:rPr>
        <w:t>impactful</w:t>
      </w:r>
      <w:r w:rsidR="00433D4A" w:rsidRPr="00054AF6">
        <w:rPr>
          <w:rFonts w:ascii="Calibri" w:hAnsi="Calibri" w:cs="Calibri"/>
          <w:sz w:val="22"/>
        </w:rPr>
        <w:t xml:space="preserve"> initiative</w:t>
      </w:r>
      <w:r w:rsidR="006044B7" w:rsidRPr="00054AF6">
        <w:rPr>
          <w:rFonts w:ascii="Calibri" w:hAnsi="Calibri" w:cs="Calibri"/>
          <w:sz w:val="22"/>
        </w:rPr>
        <w:t>.</w:t>
      </w:r>
      <w:r w:rsidR="00D843E7" w:rsidRPr="00054AF6">
        <w:rPr>
          <w:rFonts w:ascii="Calibri" w:hAnsi="Calibri" w:cs="Calibri"/>
          <w:sz w:val="22"/>
        </w:rPr>
        <w:t xml:space="preserve"> History will record th</w:t>
      </w:r>
      <w:r w:rsidR="00433D4A" w:rsidRPr="00054AF6">
        <w:rPr>
          <w:rFonts w:ascii="Calibri" w:hAnsi="Calibri" w:cs="Calibri"/>
          <w:sz w:val="22"/>
        </w:rPr>
        <w:t>eir</w:t>
      </w:r>
      <w:r w:rsidR="00D843E7" w:rsidRPr="00054AF6">
        <w:rPr>
          <w:rFonts w:ascii="Calibri" w:hAnsi="Calibri" w:cs="Calibri"/>
          <w:sz w:val="22"/>
        </w:rPr>
        <w:t xml:space="preserve"> collaborati</w:t>
      </w:r>
      <w:r w:rsidR="00433D4A" w:rsidRPr="00054AF6">
        <w:rPr>
          <w:rFonts w:ascii="Calibri" w:hAnsi="Calibri" w:cs="Calibri"/>
          <w:sz w:val="22"/>
        </w:rPr>
        <w:t>on</w:t>
      </w:r>
      <w:r w:rsidR="00D843E7" w:rsidRPr="00054AF6">
        <w:rPr>
          <w:rFonts w:ascii="Calibri" w:hAnsi="Calibri" w:cs="Calibri"/>
          <w:sz w:val="22"/>
        </w:rPr>
        <w:t xml:space="preserve"> in </w:t>
      </w:r>
      <w:r w:rsidR="0058497C">
        <w:rPr>
          <w:rFonts w:ascii="Calibri" w:hAnsi="Calibri" w:cs="Calibri"/>
          <w:sz w:val="22"/>
        </w:rPr>
        <w:t>this</w:t>
      </w:r>
      <w:r w:rsidR="00D843E7" w:rsidRPr="00054AF6">
        <w:rPr>
          <w:rFonts w:ascii="Calibri" w:hAnsi="Calibri" w:cs="Calibri"/>
          <w:sz w:val="22"/>
        </w:rPr>
        <w:t xml:space="preserve"> watershed moment. We are grateful to Louis Gagnon and Matthew Mund at Total Brain and David </w:t>
      </w:r>
      <w:r w:rsidR="00325E58" w:rsidRPr="00054AF6">
        <w:rPr>
          <w:rFonts w:ascii="Calibri" w:hAnsi="Calibri" w:cs="Calibri"/>
          <w:sz w:val="22"/>
        </w:rPr>
        <w:t>Brudö</w:t>
      </w:r>
      <w:r w:rsidR="00D843E7" w:rsidRPr="00054AF6">
        <w:rPr>
          <w:rFonts w:ascii="Calibri" w:hAnsi="Calibri" w:cs="Calibri"/>
          <w:sz w:val="22"/>
        </w:rPr>
        <w:t xml:space="preserve"> and Niklas Forser at Remente for sharing our vision to mak</w:t>
      </w:r>
      <w:r w:rsidR="0058497C">
        <w:rPr>
          <w:rFonts w:ascii="Calibri" w:hAnsi="Calibri" w:cs="Calibri"/>
          <w:sz w:val="22"/>
        </w:rPr>
        <w:t>ing</w:t>
      </w:r>
      <w:r w:rsidR="00D843E7" w:rsidRPr="00054AF6">
        <w:rPr>
          <w:rFonts w:ascii="Calibri" w:hAnsi="Calibri" w:cs="Calibri"/>
          <w:sz w:val="22"/>
        </w:rPr>
        <w:t xml:space="preserve"> Christmas magical where and when it matters most – in the </w:t>
      </w:r>
      <w:r w:rsidR="0058497C">
        <w:rPr>
          <w:rFonts w:ascii="Calibri" w:hAnsi="Calibri" w:cs="Calibri"/>
          <w:sz w:val="22"/>
        </w:rPr>
        <w:t>m</w:t>
      </w:r>
      <w:r w:rsidR="00D843E7" w:rsidRPr="00054AF6">
        <w:rPr>
          <w:rFonts w:ascii="Calibri" w:hAnsi="Calibri" w:cs="Calibri"/>
          <w:sz w:val="22"/>
        </w:rPr>
        <w:t>ind, and now!</w:t>
      </w:r>
      <w:r w:rsidRPr="00054AF6">
        <w:rPr>
          <w:rFonts w:ascii="Calibri" w:hAnsi="Calibri" w:cs="Calibri"/>
          <w:sz w:val="22"/>
        </w:rPr>
        <w:t xml:space="preserve"> </w:t>
      </w:r>
      <w:r w:rsidR="00433D4A" w:rsidRPr="00054AF6">
        <w:rPr>
          <w:rFonts w:ascii="Calibri" w:hAnsi="Calibri" w:cs="Calibri"/>
          <w:sz w:val="22"/>
        </w:rPr>
        <w:t xml:space="preserve">With </w:t>
      </w:r>
      <w:r w:rsidR="0058497C">
        <w:rPr>
          <w:rFonts w:ascii="Calibri" w:hAnsi="Calibri" w:cs="Calibri"/>
          <w:sz w:val="22"/>
        </w:rPr>
        <w:t>the</w:t>
      </w:r>
      <w:r w:rsidR="00433D4A" w:rsidRPr="00054AF6">
        <w:rPr>
          <w:rFonts w:ascii="Calibri" w:hAnsi="Calibri" w:cs="Calibri"/>
          <w:sz w:val="22"/>
        </w:rPr>
        <w:t xml:space="preserve"> </w:t>
      </w:r>
      <w:r w:rsidR="00433D4A" w:rsidRPr="00054AF6">
        <w:rPr>
          <w:rFonts w:ascii="Calibri" w:hAnsi="Calibri" w:cs="Calibri"/>
          <w:b/>
          <w:bCs/>
          <w:sz w:val="22"/>
        </w:rPr>
        <w:t>New Year</w:t>
      </w:r>
      <w:r w:rsidR="00433D4A" w:rsidRPr="00054AF6">
        <w:rPr>
          <w:rFonts w:ascii="Calibri" w:hAnsi="Calibri" w:cs="Calibri"/>
          <w:sz w:val="22"/>
        </w:rPr>
        <w:t>, l</w:t>
      </w:r>
      <w:r w:rsidR="00D843E7" w:rsidRPr="00054AF6">
        <w:rPr>
          <w:rFonts w:ascii="Calibri" w:hAnsi="Calibri" w:cs="Calibri"/>
          <w:sz w:val="22"/>
        </w:rPr>
        <w:t xml:space="preserve">et a </w:t>
      </w:r>
      <w:r w:rsidR="00433D4A" w:rsidRPr="00054AF6">
        <w:rPr>
          <w:rFonts w:ascii="Calibri" w:hAnsi="Calibri" w:cs="Calibri"/>
          <w:b/>
          <w:bCs/>
          <w:sz w:val="22"/>
        </w:rPr>
        <w:t>N</w:t>
      </w:r>
      <w:r w:rsidR="00D843E7" w:rsidRPr="00054AF6">
        <w:rPr>
          <w:rFonts w:ascii="Calibri" w:hAnsi="Calibri" w:cs="Calibri"/>
          <w:b/>
          <w:bCs/>
          <w:sz w:val="22"/>
        </w:rPr>
        <w:t xml:space="preserve">ew </w:t>
      </w:r>
      <w:r w:rsidR="00433D4A" w:rsidRPr="00054AF6">
        <w:rPr>
          <w:rFonts w:ascii="Calibri" w:hAnsi="Calibri" w:cs="Calibri"/>
          <w:b/>
          <w:bCs/>
          <w:sz w:val="22"/>
        </w:rPr>
        <w:t>E</w:t>
      </w:r>
      <w:r w:rsidR="00D843E7" w:rsidRPr="00054AF6">
        <w:rPr>
          <w:rFonts w:ascii="Calibri" w:hAnsi="Calibri" w:cs="Calibri"/>
          <w:b/>
          <w:bCs/>
          <w:sz w:val="22"/>
        </w:rPr>
        <w:t>ra</w:t>
      </w:r>
      <w:r w:rsidR="00433D4A" w:rsidRPr="00054AF6">
        <w:rPr>
          <w:rFonts w:ascii="Calibri" w:hAnsi="Calibri" w:cs="Calibri"/>
          <w:sz w:val="22"/>
        </w:rPr>
        <w:t xml:space="preserve"> of mental wellbeing</w:t>
      </w:r>
      <w:r w:rsidR="00D843E7" w:rsidRPr="00054AF6">
        <w:rPr>
          <w:rFonts w:ascii="Calibri" w:hAnsi="Calibri" w:cs="Calibri"/>
          <w:sz w:val="22"/>
        </w:rPr>
        <w:t xml:space="preserve"> begin</w:t>
      </w:r>
      <w:r w:rsidR="00AD0934">
        <w:rPr>
          <w:rFonts w:ascii="Calibri" w:hAnsi="Calibri" w:cs="Calibri"/>
          <w:sz w:val="22"/>
        </w:rPr>
        <w:t xml:space="preserve">!” </w:t>
      </w:r>
      <w:sdt>
        <w:sdtPr>
          <w:rPr>
            <w:rFonts w:ascii="Calibri" w:hAnsi="Calibri" w:cs="Calibri"/>
            <w:sz w:val="22"/>
          </w:rPr>
          <w:alias w:val="Enter paragraph text:"/>
          <w:tag w:val="Enter paragraph text:"/>
          <w:id w:val="-1387950030"/>
          <w:placeholder>
            <w:docPart w:val="DE6CE6467CF14F40882C66036A0B0033"/>
          </w:placeholder>
          <w:temporary/>
          <w:showingPlcHdr/>
          <w15:appearance w15:val="hidden"/>
        </w:sdtPr>
        <w:sdtEndPr/>
        <w:sdtContent>
          <w:r w:rsidR="00AD0934" w:rsidRPr="00054AF6">
            <w:rPr>
              <w:rFonts w:ascii="Calibri" w:hAnsi="Calibri" w:cs="Calibri"/>
              <w:sz w:val="22"/>
            </w:rPr>
            <w:t>said</w:t>
          </w:r>
        </w:sdtContent>
      </w:sdt>
      <w:r w:rsidR="00AD0934" w:rsidRPr="00054AF6">
        <w:rPr>
          <w:rFonts w:ascii="Calibri" w:hAnsi="Calibri" w:cs="Calibri"/>
          <w:sz w:val="22"/>
        </w:rPr>
        <w:t xml:space="preserve"> Mr. Viswanathan.</w:t>
      </w:r>
    </w:p>
    <w:p w14:paraId="51E37B52" w14:textId="77777777" w:rsidR="00610E90" w:rsidRPr="00054AF6" w:rsidRDefault="009B1AFD" w:rsidP="00B57354">
      <w:pPr>
        <w:pStyle w:val="Reference"/>
        <w:jc w:val="both"/>
        <w:rPr>
          <w:rFonts w:ascii="Calibri" w:hAnsi="Calibri" w:cs="Calibri"/>
          <w:sz w:val="22"/>
        </w:rPr>
      </w:pPr>
      <w:sdt>
        <w:sdtPr>
          <w:rPr>
            <w:rFonts w:ascii="Calibri" w:hAnsi="Calibri" w:cs="Calibri"/>
            <w:sz w:val="22"/>
          </w:rPr>
          <w:alias w:val="Page section:"/>
          <w:tag w:val="Page section:"/>
          <w:id w:val="509885579"/>
          <w:placeholder>
            <w:docPart w:val="E235B161D4E54A1B8667671373611ED0"/>
          </w:placeholder>
          <w:temporary/>
          <w:showingPlcHdr/>
          <w15:appearance w15:val="hidden"/>
        </w:sdtPr>
        <w:sdtEndPr/>
        <w:sdtContent>
          <w:r w:rsidR="003605EA" w:rsidRPr="00054AF6">
            <w:rPr>
              <w:rFonts w:ascii="Calibri" w:hAnsi="Calibri" w:cs="Calibri"/>
              <w:sz w:val="22"/>
            </w:rPr>
            <w:t>###</w:t>
          </w:r>
        </w:sdtContent>
      </w:sdt>
    </w:p>
    <w:p w14:paraId="06BA0E05" w14:textId="33A9CD03" w:rsidR="00F10803" w:rsidRPr="00054AF6" w:rsidRDefault="009B1AFD" w:rsidP="005D2878">
      <w:pPr>
        <w:pStyle w:val="SmallPrint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ompany"/>
          <w:tag w:val="Company"/>
          <w:id w:val="894537818"/>
          <w:placeholder>
            <w:docPart w:val="4C9B04B2E81A4138B7A7F26942A1A77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7E63F1">
            <w:rPr>
              <w:rFonts w:ascii="Calibri" w:hAnsi="Calibri" w:cs="Calibri"/>
            </w:rPr>
            <w:t>Adi Health+Wellness</w:t>
          </w:r>
        </w:sdtContent>
      </w:sdt>
      <w:r w:rsidR="00054AF6" w:rsidRPr="00054AF6">
        <w:rPr>
          <w:rFonts w:ascii="Calibri" w:hAnsi="Calibri" w:cs="Calibri"/>
        </w:rPr>
        <w:t>, CARe®, CARe® for Christmas™, Total Brain and Remente</w:t>
      </w:r>
      <w:r w:rsidR="00A34713" w:rsidRPr="00054AF6">
        <w:rPr>
          <w:rFonts w:ascii="Calibri" w:hAnsi="Calibri" w:cs="Calibri"/>
        </w:rPr>
        <w:t xml:space="preserve"> </w:t>
      </w:r>
      <w:r w:rsidR="00054AF6" w:rsidRPr="00054AF6">
        <w:rPr>
          <w:rFonts w:ascii="Calibri" w:hAnsi="Calibri" w:cs="Calibri"/>
        </w:rPr>
        <w:t xml:space="preserve">are registered trademarks </w:t>
      </w:r>
      <w:r w:rsidR="00DA29BD">
        <w:rPr>
          <w:rFonts w:ascii="Calibri" w:hAnsi="Calibri" w:cs="Calibri"/>
        </w:rPr>
        <w:t>of</w:t>
      </w:r>
      <w:r w:rsidR="00054AF6" w:rsidRPr="00054AF6">
        <w:rPr>
          <w:rFonts w:ascii="Calibri" w:hAnsi="Calibri" w:cs="Calibri"/>
        </w:rPr>
        <w:t xml:space="preserve"> their respective owners in their </w:t>
      </w:r>
      <w:r w:rsidR="00DA29BD">
        <w:rPr>
          <w:rFonts w:ascii="Calibri" w:hAnsi="Calibri" w:cs="Calibri"/>
        </w:rPr>
        <w:t xml:space="preserve">respective </w:t>
      </w:r>
      <w:r w:rsidR="00054AF6" w:rsidRPr="00054AF6">
        <w:rPr>
          <w:rFonts w:ascii="Calibri" w:hAnsi="Calibri" w:cs="Calibri"/>
        </w:rPr>
        <w:t>jurisdictions.</w:t>
      </w:r>
      <w:r w:rsidR="00C316CF" w:rsidRPr="00054AF6">
        <w:rPr>
          <w:rFonts w:ascii="Calibri" w:hAnsi="Calibri" w:cs="Calibri"/>
        </w:rPr>
        <w:t xml:space="preserve"> </w:t>
      </w:r>
    </w:p>
    <w:p w14:paraId="2E6C7FD8" w14:textId="7813C2C4" w:rsidR="00610E90" w:rsidRPr="00054AF6" w:rsidRDefault="007E63F1" w:rsidP="00E61D92">
      <w:pPr>
        <w:pStyle w:val="Heading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more information</w:t>
      </w:r>
      <w:r w:rsidR="00FD5A15">
        <w:rPr>
          <w:rFonts w:ascii="Calibri" w:hAnsi="Calibri" w:cs="Calibri"/>
          <w:sz w:val="22"/>
        </w:rPr>
        <w:t xml:space="preserve"> or to partner with</w:t>
      </w:r>
      <w:r w:rsidR="00DA29BD">
        <w:rPr>
          <w:rFonts w:ascii="Calibri" w:hAnsi="Calibri" w:cs="Calibri"/>
          <w:sz w:val="22"/>
        </w:rPr>
        <w:t xml:space="preserve"> CARe® for Christmas™</w:t>
      </w:r>
      <w:r>
        <w:rPr>
          <w:rFonts w:ascii="Calibri" w:hAnsi="Calibri" w:cs="Calibri"/>
          <w:sz w:val="22"/>
        </w:rPr>
        <w:t>, please contact:</w:t>
      </w:r>
    </w:p>
    <w:p w14:paraId="7BD4B961" w14:textId="41B6557A" w:rsidR="00A34713" w:rsidRPr="007E63F1" w:rsidRDefault="00054AF6" w:rsidP="00054AF6">
      <w:pPr>
        <w:pStyle w:val="ContactInfo"/>
        <w:rPr>
          <w:rFonts w:ascii="Calibri" w:hAnsi="Calibri" w:cs="Calibri"/>
          <w:b/>
          <w:bCs/>
          <w:sz w:val="22"/>
        </w:rPr>
      </w:pPr>
      <w:r w:rsidRPr="007E63F1">
        <w:rPr>
          <w:rFonts w:ascii="Calibri" w:hAnsi="Calibri" w:cs="Calibri"/>
          <w:b/>
          <w:bCs/>
          <w:sz w:val="22"/>
        </w:rPr>
        <w:t>Simran Ahuja</w:t>
      </w:r>
    </w:p>
    <w:p w14:paraId="00149D1F" w14:textId="77777777" w:rsidR="007E63F1" w:rsidRDefault="009B1AFD" w:rsidP="00054AF6">
      <w:pPr>
        <w:pStyle w:val="ContactInfo"/>
        <w:rPr>
          <w:rFonts w:ascii="Calibri" w:hAnsi="Calibri" w:cs="Calibri"/>
          <w:sz w:val="22"/>
        </w:rPr>
      </w:pPr>
      <w:hyperlink r:id="rId9" w:history="1">
        <w:r w:rsidR="00054AF6" w:rsidRPr="00054AF6">
          <w:rPr>
            <w:rStyle w:val="Hyperlink"/>
            <w:rFonts w:ascii="Calibri" w:hAnsi="Calibri" w:cs="Calibri"/>
            <w:sz w:val="22"/>
          </w:rPr>
          <w:t>simran@adi-handw.uk</w:t>
        </w:r>
      </w:hyperlink>
    </w:p>
    <w:p w14:paraId="78114E9D" w14:textId="244FD8BC" w:rsidR="007E63F1" w:rsidRDefault="007E63F1" w:rsidP="007E63F1">
      <w:pPr>
        <w:pStyle w:val="ContactInf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or</w:t>
      </w:r>
    </w:p>
    <w:p w14:paraId="263A79F1" w14:textId="7A8842E7" w:rsidR="007E63F1" w:rsidRPr="007E63F1" w:rsidRDefault="007E63F1" w:rsidP="007E63F1">
      <w:pPr>
        <w:pStyle w:val="ContactInfo"/>
        <w:rPr>
          <w:rFonts w:ascii="Calibri" w:hAnsi="Calibri" w:cs="Calibri"/>
          <w:b/>
          <w:bCs/>
          <w:sz w:val="22"/>
        </w:rPr>
      </w:pPr>
      <w:r w:rsidRPr="007E63F1">
        <w:rPr>
          <w:rFonts w:ascii="Calibri" w:hAnsi="Calibri" w:cs="Calibri"/>
          <w:b/>
          <w:bCs/>
          <w:sz w:val="22"/>
        </w:rPr>
        <w:t>Toby Winn</w:t>
      </w:r>
    </w:p>
    <w:p w14:paraId="464EC767" w14:textId="142AB513" w:rsidR="00054AF6" w:rsidRDefault="009B1AFD" w:rsidP="00054AF6">
      <w:pPr>
        <w:pStyle w:val="ContactInfo"/>
        <w:rPr>
          <w:rFonts w:ascii="Calibri" w:hAnsi="Calibri" w:cs="Calibri"/>
          <w:sz w:val="22"/>
        </w:rPr>
      </w:pPr>
      <w:hyperlink r:id="rId10" w:history="1">
        <w:r w:rsidR="007E63F1" w:rsidRPr="003144BB">
          <w:rPr>
            <w:rStyle w:val="Hyperlink"/>
            <w:rFonts w:ascii="Calibri" w:hAnsi="Calibri" w:cs="Calibri"/>
            <w:sz w:val="22"/>
          </w:rPr>
          <w:t>toby@adi-partners.co.uk</w:t>
        </w:r>
      </w:hyperlink>
      <w:r w:rsidR="007E63F1">
        <w:rPr>
          <w:rFonts w:ascii="Calibri" w:hAnsi="Calibri" w:cs="Calibri"/>
          <w:sz w:val="22"/>
        </w:rPr>
        <w:t xml:space="preserve"> </w:t>
      </w:r>
    </w:p>
    <w:p w14:paraId="45714A3B" w14:textId="77777777" w:rsidR="005D2878" w:rsidRPr="00054AF6" w:rsidRDefault="005D2878" w:rsidP="00054AF6">
      <w:pPr>
        <w:pStyle w:val="ContactInfo"/>
        <w:rPr>
          <w:rFonts w:ascii="Calibri" w:hAnsi="Calibri" w:cs="Calibri"/>
          <w:sz w:val="22"/>
        </w:rPr>
      </w:pPr>
    </w:p>
    <w:p w14:paraId="6353C8D8" w14:textId="77777777" w:rsidR="005D2878" w:rsidRPr="00DA29BD" w:rsidRDefault="005D2878" w:rsidP="005D2878">
      <w:pPr>
        <w:pStyle w:val="ContactInf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or visit: </w:t>
      </w:r>
    </w:p>
    <w:p w14:paraId="204CF42B" w14:textId="77777777" w:rsidR="005D2878" w:rsidRPr="00054AF6" w:rsidRDefault="009B1AFD" w:rsidP="005D2878">
      <w:pPr>
        <w:pStyle w:val="ContactInfo"/>
        <w:rPr>
          <w:rFonts w:ascii="Calibri" w:hAnsi="Calibri" w:cs="Calibri"/>
          <w:sz w:val="22"/>
        </w:rPr>
      </w:pPr>
      <w:hyperlink r:id="rId11" w:history="1">
        <w:r w:rsidR="005D2878" w:rsidRPr="00054AF6">
          <w:rPr>
            <w:rStyle w:val="Hyperlink"/>
            <w:rFonts w:ascii="Calibri" w:hAnsi="Calibri" w:cs="Calibri"/>
            <w:sz w:val="22"/>
          </w:rPr>
          <w:t>https://www.adi-handw.uk</w:t>
        </w:r>
      </w:hyperlink>
    </w:p>
    <w:p w14:paraId="7FB58297" w14:textId="77777777" w:rsidR="00DA29BD" w:rsidRDefault="00DA29BD" w:rsidP="00DA29BD">
      <w:pPr>
        <w:pStyle w:val="ContactInfo"/>
        <w:rPr>
          <w:rFonts w:ascii="Calibri" w:hAnsi="Calibri" w:cs="Calibri"/>
          <w:sz w:val="22"/>
        </w:rPr>
      </w:pPr>
    </w:p>
    <w:p w14:paraId="5569D82C" w14:textId="72FB9315" w:rsidR="00D933CB" w:rsidRDefault="00FD5A15" w:rsidP="00D933CB">
      <w:pPr>
        <w:pStyle w:val="Date"/>
        <w:ind w:firstLine="0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 </w:t>
      </w:r>
      <w:r>
        <w:rPr>
          <w:noProof/>
        </w:rPr>
        <w:drawing>
          <wp:inline distT="0" distB="0" distL="0" distR="0" wp14:anchorId="5FF36C62" wp14:editId="1891CBF6">
            <wp:extent cx="666750" cy="663910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56" cy="70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          </w:t>
      </w:r>
      <w:r w:rsidR="00D933CB">
        <w:rPr>
          <w:noProof/>
        </w:rPr>
        <w:drawing>
          <wp:inline distT="0" distB="0" distL="0" distR="0" wp14:anchorId="5896E94C" wp14:editId="3080F63B">
            <wp:extent cx="655955" cy="658226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08" cy="69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CB"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</w:t>
      </w:r>
    </w:p>
    <w:p w14:paraId="11ADD8FB" w14:textId="77777777" w:rsidR="00D933CB" w:rsidRDefault="00D933CB" w:rsidP="00DA29BD">
      <w:pPr>
        <w:pStyle w:val="ContactInfo"/>
        <w:rPr>
          <w:rFonts w:ascii="Calibri" w:hAnsi="Calibri" w:cs="Calibri"/>
          <w:sz w:val="22"/>
        </w:rPr>
      </w:pPr>
    </w:p>
    <w:p w14:paraId="257AA73D" w14:textId="722D8985" w:rsidR="00054AF6" w:rsidRDefault="00054AF6" w:rsidP="00E61D92">
      <w:pPr>
        <w:pStyle w:val="ContactInfo"/>
      </w:pPr>
    </w:p>
    <w:p w14:paraId="5801A295" w14:textId="5A11244D" w:rsidR="00054AF6" w:rsidRDefault="00F10803" w:rsidP="00F10803">
      <w:pPr>
        <w:pStyle w:val="ContactInfo"/>
        <w:rPr>
          <w:rFonts w:ascii="Calibri" w:hAnsi="Calibri" w:cs="Calibri"/>
          <w:b/>
          <w:bCs/>
          <w:sz w:val="22"/>
          <w:szCs w:val="20"/>
        </w:rPr>
      </w:pPr>
      <w:r w:rsidRPr="00F10803">
        <w:rPr>
          <w:rFonts w:ascii="Calibri" w:hAnsi="Calibri" w:cs="Calibri"/>
          <w:b/>
          <w:bCs/>
          <w:sz w:val="22"/>
          <w:szCs w:val="20"/>
        </w:rPr>
        <w:t xml:space="preserve">Safe </w:t>
      </w:r>
      <w:r w:rsidR="00325E58" w:rsidRPr="00F10803">
        <w:rPr>
          <w:rFonts w:ascii="Calibri" w:hAnsi="Calibri" w:cs="Calibri"/>
          <w:b/>
          <w:bCs/>
          <w:sz w:val="22"/>
          <w:szCs w:val="20"/>
        </w:rPr>
        <w:t>Harbor</w:t>
      </w:r>
    </w:p>
    <w:p w14:paraId="27921BAC" w14:textId="2B3C546D" w:rsidR="00F10803" w:rsidRDefault="00F10803" w:rsidP="00F10803">
      <w:pPr>
        <w:pStyle w:val="ContactInfo"/>
        <w:rPr>
          <w:rFonts w:ascii="Calibri" w:hAnsi="Calibri" w:cs="Calibri"/>
          <w:b/>
          <w:bCs/>
          <w:sz w:val="22"/>
          <w:szCs w:val="20"/>
        </w:rPr>
      </w:pPr>
    </w:p>
    <w:p w14:paraId="447FA341" w14:textId="248CB7B1" w:rsidR="00F10803" w:rsidRPr="00F10803" w:rsidRDefault="00F10803" w:rsidP="00F10803">
      <w:pPr>
        <w:pStyle w:val="ContactInf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Adi Health+Wellness is </w:t>
      </w:r>
      <w:r w:rsidR="007E63F1">
        <w:rPr>
          <w:rFonts w:ascii="Calibri" w:hAnsi="Calibri" w:cs="Calibri"/>
          <w:sz w:val="22"/>
          <w:szCs w:val="20"/>
        </w:rPr>
        <w:t>b</w:t>
      </w:r>
      <w:r>
        <w:rPr>
          <w:rFonts w:ascii="Calibri" w:hAnsi="Calibri" w:cs="Calibri"/>
          <w:sz w:val="22"/>
          <w:szCs w:val="20"/>
        </w:rPr>
        <w:t xml:space="preserve">usiness </w:t>
      </w:r>
      <w:r w:rsidR="007E63F1">
        <w:rPr>
          <w:rFonts w:ascii="Calibri" w:hAnsi="Calibri" w:cs="Calibri"/>
          <w:sz w:val="22"/>
          <w:szCs w:val="20"/>
        </w:rPr>
        <w:t>u</w:t>
      </w:r>
      <w:r>
        <w:rPr>
          <w:rFonts w:ascii="Calibri" w:hAnsi="Calibri" w:cs="Calibri"/>
          <w:sz w:val="22"/>
          <w:szCs w:val="20"/>
        </w:rPr>
        <w:t xml:space="preserve">nit of AdiGroup. Headquartered in London, </w:t>
      </w:r>
      <w:r w:rsidR="007E63F1">
        <w:rPr>
          <w:rFonts w:ascii="Calibri" w:hAnsi="Calibri" w:cs="Calibri"/>
          <w:sz w:val="22"/>
          <w:szCs w:val="20"/>
        </w:rPr>
        <w:t xml:space="preserve">                                                    </w:t>
      </w:r>
      <w:r>
        <w:rPr>
          <w:rFonts w:ascii="Calibri" w:hAnsi="Calibri" w:cs="Calibri"/>
          <w:sz w:val="22"/>
          <w:szCs w:val="20"/>
        </w:rPr>
        <w:t xml:space="preserve">Adi Health+Wellness is focused on four distinct areas – Mental Wellness, TeleHealth, Genetics and Hospital sub-sectors. AdiGroup comprises of four other </w:t>
      </w:r>
      <w:r w:rsidR="007C55F1">
        <w:rPr>
          <w:rFonts w:ascii="Calibri" w:hAnsi="Calibri" w:cs="Calibri"/>
          <w:sz w:val="22"/>
          <w:szCs w:val="20"/>
        </w:rPr>
        <w:t>b</w:t>
      </w:r>
      <w:r>
        <w:rPr>
          <w:rFonts w:ascii="Calibri" w:hAnsi="Calibri" w:cs="Calibri"/>
          <w:sz w:val="22"/>
          <w:szCs w:val="20"/>
        </w:rPr>
        <w:t xml:space="preserve">usiness </w:t>
      </w:r>
      <w:r w:rsidR="007C55F1">
        <w:rPr>
          <w:rFonts w:ascii="Calibri" w:hAnsi="Calibri" w:cs="Calibri"/>
          <w:sz w:val="22"/>
          <w:szCs w:val="20"/>
        </w:rPr>
        <w:t>u</w:t>
      </w:r>
      <w:r>
        <w:rPr>
          <w:rFonts w:ascii="Calibri" w:hAnsi="Calibri" w:cs="Calibri"/>
          <w:sz w:val="22"/>
          <w:szCs w:val="20"/>
        </w:rPr>
        <w:t>nits – Adi Partners, AdiTech, AdiGro</w:t>
      </w:r>
      <w:r w:rsidR="00325E58">
        <w:rPr>
          <w:rFonts w:ascii="Calibri" w:hAnsi="Calibri" w:cs="Calibri"/>
          <w:sz w:val="22"/>
          <w:szCs w:val="20"/>
        </w:rPr>
        <w:t>, and AdiFi</w:t>
      </w:r>
      <w:r w:rsidR="00861F36">
        <w:rPr>
          <w:rFonts w:ascii="Calibri" w:hAnsi="Calibri" w:cs="Calibri"/>
          <w:sz w:val="22"/>
          <w:szCs w:val="20"/>
        </w:rPr>
        <w:t xml:space="preserve"> – in </w:t>
      </w:r>
      <w:r w:rsidR="00325E58">
        <w:rPr>
          <w:rFonts w:ascii="Calibri" w:hAnsi="Calibri" w:cs="Calibri"/>
          <w:sz w:val="22"/>
          <w:szCs w:val="20"/>
        </w:rPr>
        <w:t>19 locations from London to Hanoi</w:t>
      </w:r>
      <w:r w:rsidR="00861F36">
        <w:rPr>
          <w:rFonts w:ascii="Calibri" w:hAnsi="Calibri" w:cs="Calibri"/>
          <w:sz w:val="22"/>
          <w:szCs w:val="20"/>
        </w:rPr>
        <w:t xml:space="preserve">. </w:t>
      </w:r>
      <w:r w:rsidR="00325E58">
        <w:rPr>
          <w:rFonts w:ascii="Calibri" w:hAnsi="Calibri" w:cs="Calibri"/>
          <w:sz w:val="22"/>
          <w:szCs w:val="20"/>
        </w:rPr>
        <w:t xml:space="preserve">AdiGroup is built on principal values of </w:t>
      </w:r>
      <w:r w:rsidR="007E63F1">
        <w:rPr>
          <w:rFonts w:ascii="Calibri" w:hAnsi="Calibri" w:cs="Calibri"/>
          <w:sz w:val="22"/>
          <w:szCs w:val="20"/>
        </w:rPr>
        <w:t>i</w:t>
      </w:r>
      <w:r w:rsidR="00325E58">
        <w:rPr>
          <w:rFonts w:ascii="Calibri" w:hAnsi="Calibri" w:cs="Calibri"/>
          <w:sz w:val="22"/>
          <w:szCs w:val="20"/>
        </w:rPr>
        <w:t xml:space="preserve">nitiative, </w:t>
      </w:r>
      <w:r w:rsidR="007E63F1">
        <w:rPr>
          <w:rFonts w:ascii="Calibri" w:hAnsi="Calibri" w:cs="Calibri"/>
          <w:sz w:val="22"/>
          <w:szCs w:val="20"/>
        </w:rPr>
        <w:t>i</w:t>
      </w:r>
      <w:r w:rsidR="00325E58">
        <w:rPr>
          <w:rFonts w:ascii="Calibri" w:hAnsi="Calibri" w:cs="Calibri"/>
          <w:sz w:val="22"/>
          <w:szCs w:val="20"/>
        </w:rPr>
        <w:t xml:space="preserve">ntrepidity, </w:t>
      </w:r>
      <w:r w:rsidR="007E63F1">
        <w:rPr>
          <w:rFonts w:ascii="Calibri" w:hAnsi="Calibri" w:cs="Calibri"/>
          <w:sz w:val="22"/>
          <w:szCs w:val="20"/>
        </w:rPr>
        <w:t>i</w:t>
      </w:r>
      <w:r w:rsidR="00325E58">
        <w:rPr>
          <w:rFonts w:ascii="Calibri" w:hAnsi="Calibri" w:cs="Calibri"/>
          <w:sz w:val="22"/>
          <w:szCs w:val="20"/>
        </w:rPr>
        <w:t xml:space="preserve">ntegrity, and </w:t>
      </w:r>
      <w:r w:rsidR="007E63F1">
        <w:rPr>
          <w:rFonts w:ascii="Calibri" w:hAnsi="Calibri" w:cs="Calibri"/>
          <w:sz w:val="22"/>
          <w:szCs w:val="20"/>
        </w:rPr>
        <w:t>i</w:t>
      </w:r>
      <w:r w:rsidR="00325E58">
        <w:rPr>
          <w:rFonts w:ascii="Calibri" w:hAnsi="Calibri" w:cs="Calibri"/>
          <w:sz w:val="22"/>
          <w:szCs w:val="20"/>
        </w:rPr>
        <w:t xml:space="preserve">mpact. For more information, please visit </w:t>
      </w:r>
      <w:hyperlink r:id="rId12" w:history="1">
        <w:r w:rsidR="00861F36" w:rsidRPr="00F235A5">
          <w:rPr>
            <w:rStyle w:val="Hyperlink"/>
            <w:rFonts w:ascii="Calibri" w:hAnsi="Calibri" w:cs="Calibri"/>
            <w:sz w:val="22"/>
            <w:szCs w:val="20"/>
          </w:rPr>
          <w:t>https://www.adi-partners.co.uk</w:t>
        </w:r>
      </w:hyperlink>
      <w:r w:rsidR="00325E58">
        <w:rPr>
          <w:rFonts w:ascii="Calibri" w:hAnsi="Calibri" w:cs="Calibri"/>
          <w:sz w:val="22"/>
          <w:szCs w:val="20"/>
        </w:rPr>
        <w:t xml:space="preserve">.  </w:t>
      </w:r>
    </w:p>
    <w:sectPr w:rsidR="00F10803" w:rsidRPr="00F10803" w:rsidSect="003128F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9AF3E" w14:textId="77777777" w:rsidR="009B1AFD" w:rsidRDefault="009B1AFD" w:rsidP="00047416">
      <w:pPr>
        <w:spacing w:line="240" w:lineRule="auto"/>
      </w:pPr>
      <w:r>
        <w:separator/>
      </w:r>
    </w:p>
  </w:endnote>
  <w:endnote w:type="continuationSeparator" w:id="0">
    <w:p w14:paraId="08B41823" w14:textId="77777777" w:rsidR="009B1AFD" w:rsidRDefault="009B1AFD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2640" w14:textId="7A161CA8" w:rsidR="003B176E" w:rsidRDefault="003B17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D56472D" wp14:editId="2D235198">
              <wp:simplePos x="0" y="0"/>
              <wp:positionH relativeFrom="page">
                <wp:posOffset>19050</wp:posOffset>
              </wp:positionH>
              <wp:positionV relativeFrom="paragraph">
                <wp:posOffset>238125</wp:posOffset>
              </wp:positionV>
              <wp:extent cx="8029575" cy="371692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9575" cy="3716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82BC49" w14:textId="757BE9E3" w:rsidR="003B176E" w:rsidRPr="00FD5A15" w:rsidRDefault="003B176E" w:rsidP="00FD5A15">
                          <w:pPr>
                            <w:ind w:firstLine="0"/>
                            <w:jc w:val="center"/>
                            <w:textDirection w:val="btLr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FD5A15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t>London Paris Amsterdam Frankfurt Manama Tel Aviv New Delhi Bangalore Pune Mumbai Hanoi Brunei Singapore New York Cincinnati Chicago San Francisco Montréal Vancouver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D56472D" id="Rectangle 4" o:spid="_x0000_s1026" style="position:absolute;left:0;text-align:left;margin-left:1.5pt;margin-top:18.75pt;width:632.25pt;height:29.2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" fillcolor="white [3212]" stroked="f">
              <v:textbox inset="2.53958mm,1.2694mm,2.53958mm,1.2694mm">
                <w:txbxContent>
                  <w:p w14:paraId="3B82BC49" w14:textId="757BE9E3" w:rsidR="003B176E" w:rsidRPr="00FD5A15" w:rsidRDefault="003B176E" w:rsidP="00FD5A15">
                    <w:pPr>
                      <w:ind w:firstLine="0"/>
                      <w:jc w:val="center"/>
                      <w:textDirection w:val="btLr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FD5A15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London Paris Amsterdam Frankfurt Manama Tel Aviv New Delhi Bangalore Pune Mumbai Hanoi Brunei Singapore New York Cincinnati Chicago San Francisco Montréal Vancouver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990D4" w14:textId="70E0501A" w:rsidR="003B176E" w:rsidRDefault="003B17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6DE53C" wp14:editId="02AC5568">
              <wp:simplePos x="0" y="0"/>
              <wp:positionH relativeFrom="page">
                <wp:align>left</wp:align>
              </wp:positionH>
              <wp:positionV relativeFrom="paragraph">
                <wp:posOffset>257175</wp:posOffset>
              </wp:positionV>
              <wp:extent cx="8029575" cy="371692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9575" cy="3716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A44D54" w14:textId="524150AE" w:rsidR="003B176E" w:rsidRPr="00FD5A15" w:rsidRDefault="003B176E" w:rsidP="00FD5A15">
                          <w:pPr>
                            <w:ind w:firstLine="0"/>
                            <w:jc w:val="center"/>
                            <w:textDirection w:val="btLr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FD5A15"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t>London Paris Amsterdam Frankfurt Manama Tel Aviv New Delhi Bangalore Pune Mumbai Hanoi Brunei Singapore New York Cincinnati Chicago San Francisco Montréal Vancouver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86DE53C" id="Rectangle 1" o:spid="_x0000_s1027" style="position:absolute;left:0;text-align:left;margin-left:0;margin-top:20.25pt;width:632.25pt;height:29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" fillcolor="white [3212]" stroked="f">
              <v:textbox inset="2.53958mm,1.2694mm,2.53958mm,1.2694mm">
                <w:txbxContent>
                  <w:p w14:paraId="38A44D54" w14:textId="524150AE" w:rsidR="003B176E" w:rsidRPr="00FD5A15" w:rsidRDefault="003B176E" w:rsidP="00FD5A15">
                    <w:pPr>
                      <w:ind w:firstLine="0"/>
                      <w:jc w:val="center"/>
                      <w:textDirection w:val="btLr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FD5A15"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t>London Paris Amsterdam Frankfurt Manama Tel Aviv New Delhi Bangalore Pune Mumbai Hanoi Brunei Singapore New York Cincinnati Chicago San Francisco Montréal Vancouver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5C582" w14:textId="77777777" w:rsidR="009B1AFD" w:rsidRDefault="009B1AFD" w:rsidP="00047416">
      <w:pPr>
        <w:spacing w:line="240" w:lineRule="auto"/>
      </w:pPr>
      <w:r>
        <w:separator/>
      </w:r>
    </w:p>
  </w:footnote>
  <w:footnote w:type="continuationSeparator" w:id="0">
    <w:p w14:paraId="67364C2D" w14:textId="77777777" w:rsidR="009B1AFD" w:rsidRDefault="009B1AFD" w:rsidP="00047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F0496" w14:textId="4E651E65" w:rsidR="003B176E" w:rsidRDefault="003B176E" w:rsidP="003B176E">
    <w:pPr>
      <w:pStyle w:val="Header"/>
      <w:ind w:firstLine="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1AF0" w14:textId="1ACC5AE1" w:rsidR="003B176E" w:rsidRDefault="003B176E" w:rsidP="003B176E">
    <w:pPr>
      <w:pStyle w:val="Header"/>
      <w:ind w:firstLine="0"/>
    </w:pP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88"/>
    <w:rsid w:val="0001341C"/>
    <w:rsid w:val="00047416"/>
    <w:rsid w:val="000545FD"/>
    <w:rsid w:val="00054AF6"/>
    <w:rsid w:val="0009780C"/>
    <w:rsid w:val="000E74F1"/>
    <w:rsid w:val="00105801"/>
    <w:rsid w:val="00124EDE"/>
    <w:rsid w:val="0014130B"/>
    <w:rsid w:val="00197C10"/>
    <w:rsid w:val="001C548D"/>
    <w:rsid w:val="00223A74"/>
    <w:rsid w:val="00297CDC"/>
    <w:rsid w:val="002C73AF"/>
    <w:rsid w:val="002D3815"/>
    <w:rsid w:val="002E0E08"/>
    <w:rsid w:val="003128FF"/>
    <w:rsid w:val="00325E58"/>
    <w:rsid w:val="00355614"/>
    <w:rsid w:val="003605EA"/>
    <w:rsid w:val="00370C14"/>
    <w:rsid w:val="00377134"/>
    <w:rsid w:val="003B176E"/>
    <w:rsid w:val="00433D4A"/>
    <w:rsid w:val="00466633"/>
    <w:rsid w:val="0047227B"/>
    <w:rsid w:val="00502159"/>
    <w:rsid w:val="00510C35"/>
    <w:rsid w:val="005241D8"/>
    <w:rsid w:val="0056314D"/>
    <w:rsid w:val="0058497C"/>
    <w:rsid w:val="00594DD9"/>
    <w:rsid w:val="00597E03"/>
    <w:rsid w:val="005B1D48"/>
    <w:rsid w:val="005B20C3"/>
    <w:rsid w:val="005D2878"/>
    <w:rsid w:val="005E2A00"/>
    <w:rsid w:val="006044B7"/>
    <w:rsid w:val="00610E90"/>
    <w:rsid w:val="006709A2"/>
    <w:rsid w:val="006A1011"/>
    <w:rsid w:val="006C1AD5"/>
    <w:rsid w:val="006C2F91"/>
    <w:rsid w:val="006F1CED"/>
    <w:rsid w:val="00754484"/>
    <w:rsid w:val="007812C5"/>
    <w:rsid w:val="007B7FE4"/>
    <w:rsid w:val="007C55F1"/>
    <w:rsid w:val="007E63F1"/>
    <w:rsid w:val="007F5CA0"/>
    <w:rsid w:val="00833F5E"/>
    <w:rsid w:val="00845394"/>
    <w:rsid w:val="00855FB5"/>
    <w:rsid w:val="00861F36"/>
    <w:rsid w:val="00867E58"/>
    <w:rsid w:val="008A5C11"/>
    <w:rsid w:val="008C3155"/>
    <w:rsid w:val="008C6184"/>
    <w:rsid w:val="008D3DC1"/>
    <w:rsid w:val="00977398"/>
    <w:rsid w:val="009B1AFD"/>
    <w:rsid w:val="009C6317"/>
    <w:rsid w:val="00A058ED"/>
    <w:rsid w:val="00A131F1"/>
    <w:rsid w:val="00A34218"/>
    <w:rsid w:val="00A34713"/>
    <w:rsid w:val="00A608DC"/>
    <w:rsid w:val="00A66D3D"/>
    <w:rsid w:val="00A72037"/>
    <w:rsid w:val="00A75554"/>
    <w:rsid w:val="00AD0934"/>
    <w:rsid w:val="00B05135"/>
    <w:rsid w:val="00B06676"/>
    <w:rsid w:val="00B14518"/>
    <w:rsid w:val="00B57354"/>
    <w:rsid w:val="00B81A98"/>
    <w:rsid w:val="00BB1DBB"/>
    <w:rsid w:val="00BE5CE3"/>
    <w:rsid w:val="00BF449E"/>
    <w:rsid w:val="00C15C64"/>
    <w:rsid w:val="00C316CF"/>
    <w:rsid w:val="00C322B7"/>
    <w:rsid w:val="00C34FB4"/>
    <w:rsid w:val="00C36288"/>
    <w:rsid w:val="00C43D29"/>
    <w:rsid w:val="00C56DF7"/>
    <w:rsid w:val="00C62888"/>
    <w:rsid w:val="00CC6553"/>
    <w:rsid w:val="00D30F4F"/>
    <w:rsid w:val="00D64194"/>
    <w:rsid w:val="00D76297"/>
    <w:rsid w:val="00D843E7"/>
    <w:rsid w:val="00D933CB"/>
    <w:rsid w:val="00DA29BD"/>
    <w:rsid w:val="00E24ED8"/>
    <w:rsid w:val="00E441F2"/>
    <w:rsid w:val="00E61D92"/>
    <w:rsid w:val="00EC0990"/>
    <w:rsid w:val="00F05708"/>
    <w:rsid w:val="00F10803"/>
    <w:rsid w:val="00F11892"/>
    <w:rsid w:val="00F333C1"/>
    <w:rsid w:val="00F44AC8"/>
    <w:rsid w:val="00F93F56"/>
    <w:rsid w:val="00FB5724"/>
    <w:rsid w:val="00FC0F63"/>
    <w:rsid w:val="00FC7FAB"/>
    <w:rsid w:val="00FD5A15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7715E"/>
  <w15:docId w15:val="{6B995A0D-0C08-4730-AD23-B79B8079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54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di-partners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i-handw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toby@adi-partners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mran@adi-handw.uk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Press%20release%20with%20product%20announc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B470CB6B7E4F3BB41A723E32B57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8335-342D-4F58-8CA0-215A7DE7CCEF}"/>
      </w:docPartPr>
      <w:docPartBody>
        <w:p w:rsidR="00BD39D0" w:rsidRDefault="00CE642F">
          <w:pPr>
            <w:pStyle w:val="2AB470CB6B7E4F3BB41A723E32B57D21"/>
          </w:pPr>
          <w:r>
            <w:t>Date</w:t>
          </w:r>
        </w:p>
      </w:docPartBody>
    </w:docPart>
    <w:docPart>
      <w:docPartPr>
        <w:name w:val="B081D59B7C964B22BD517DB53352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FF82-DE55-4251-BD75-6A53560DA9EB}"/>
      </w:docPartPr>
      <w:docPartBody>
        <w:p w:rsidR="00BD39D0" w:rsidRDefault="00CE642F">
          <w:pPr>
            <w:pStyle w:val="B081D59B7C964B22BD517DB53352B48D"/>
          </w:pPr>
          <w:r w:rsidRPr="00F333C1">
            <w:rPr>
              <w:rStyle w:val="Strong"/>
            </w:rPr>
            <w:t>Date</w:t>
          </w:r>
        </w:p>
      </w:docPartBody>
    </w:docPart>
    <w:docPart>
      <w:docPartPr>
        <w:name w:val="8FFBDDB8A7B24D31877C731BB4FC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50B2-1935-4E44-B6F5-BC3FC8AE4C12}"/>
      </w:docPartPr>
      <w:docPartBody>
        <w:p w:rsidR="00BD39D0" w:rsidRDefault="00CE642F">
          <w:pPr>
            <w:pStyle w:val="8FFBDDB8A7B24D31877C731BB4FC87DC"/>
          </w:pPr>
          <w:r w:rsidRPr="003128FF">
            <w:t>Today at the</w:t>
          </w:r>
        </w:p>
      </w:docPartBody>
    </w:docPart>
    <w:docPart>
      <w:docPartPr>
        <w:name w:val="DB3429E2071249FEB1ECD967AC574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3E2D-7E52-4E16-B48A-11ED522B1FBA}"/>
      </w:docPartPr>
      <w:docPartBody>
        <w:p w:rsidR="00BD39D0" w:rsidRDefault="00CE642F">
          <w:pPr>
            <w:pStyle w:val="DB3429E2071249FEB1ECD967AC5747E4"/>
          </w:pPr>
          <w:r>
            <w:t>announced immediate availability of</w:t>
          </w:r>
        </w:p>
      </w:docPartBody>
    </w:docPart>
    <w:docPart>
      <w:docPartPr>
        <w:name w:val="84A8F061BD344644AA6DFE0C44168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2B9D-0C86-41BA-9B15-6108CF1FE158}"/>
      </w:docPartPr>
      <w:docPartBody>
        <w:p w:rsidR="00BD39D0" w:rsidRDefault="00CE642F">
          <w:pPr>
            <w:pStyle w:val="84A8F061BD344644AA6DFE0C441683F0"/>
          </w:pPr>
          <w:r>
            <w:t>said</w:t>
          </w:r>
        </w:p>
      </w:docPartBody>
    </w:docPart>
    <w:docPart>
      <w:docPartPr>
        <w:name w:val="AE314F3811D34A61BE95C91A6517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53E10-17F9-466F-971E-84FF14F95192}"/>
      </w:docPartPr>
      <w:docPartBody>
        <w:p w:rsidR="00BD39D0" w:rsidRDefault="00CE642F">
          <w:pPr>
            <w:pStyle w:val="AE314F3811D34A61BE95C91A6517B5F8"/>
          </w:pPr>
          <w:r w:rsidRPr="008C6184">
            <w:t>Company Name</w:t>
          </w:r>
        </w:p>
      </w:docPartBody>
    </w:docPart>
    <w:docPart>
      <w:docPartPr>
        <w:name w:val="E235B161D4E54A1B866767137361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D494-2FC6-41D2-B9CE-C184B69218B1}"/>
      </w:docPartPr>
      <w:docPartBody>
        <w:p w:rsidR="00BD39D0" w:rsidRDefault="00CE642F">
          <w:pPr>
            <w:pStyle w:val="E235B161D4E54A1B8667671373611ED0"/>
          </w:pPr>
          <w:r>
            <w:t>###</w:t>
          </w:r>
        </w:p>
      </w:docPartBody>
    </w:docPart>
    <w:docPart>
      <w:docPartPr>
        <w:name w:val="4C9B04B2E81A4138B7A7F26942A1A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F47D-4D02-48D3-BDBD-E99ED623053F}"/>
      </w:docPartPr>
      <w:docPartBody>
        <w:p w:rsidR="00BD39D0" w:rsidRDefault="00CE642F">
          <w:pPr>
            <w:pStyle w:val="4C9B04B2E81A4138B7A7F26942A1A771"/>
          </w:pPr>
          <w:r w:rsidRPr="008C6184">
            <w:t>Company Name</w:t>
          </w:r>
        </w:p>
      </w:docPartBody>
    </w:docPart>
    <w:docPart>
      <w:docPartPr>
        <w:name w:val="DE6CE6467CF14F40882C66036A0B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D3C33-2FCE-433B-9963-1B1DAA6ED7AB}"/>
      </w:docPartPr>
      <w:docPartBody>
        <w:p w:rsidR="001703B2" w:rsidRDefault="006D2EF5" w:rsidP="006D2EF5">
          <w:pPr>
            <w:pStyle w:val="DE6CE6467CF14F40882C66036A0B0033"/>
          </w:pPr>
          <w:r>
            <w:t>said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2F"/>
    <w:rsid w:val="001703B2"/>
    <w:rsid w:val="00310634"/>
    <w:rsid w:val="00511A57"/>
    <w:rsid w:val="0056217F"/>
    <w:rsid w:val="005E48B3"/>
    <w:rsid w:val="006D2EF5"/>
    <w:rsid w:val="00730A1E"/>
    <w:rsid w:val="007B4612"/>
    <w:rsid w:val="0080793F"/>
    <w:rsid w:val="00903C2B"/>
    <w:rsid w:val="009174F8"/>
    <w:rsid w:val="00A30ACE"/>
    <w:rsid w:val="00A80EFB"/>
    <w:rsid w:val="00AB00F7"/>
    <w:rsid w:val="00BD39D0"/>
    <w:rsid w:val="00CB0E63"/>
    <w:rsid w:val="00CD2CBF"/>
    <w:rsid w:val="00CE642F"/>
    <w:rsid w:val="00E0425A"/>
    <w:rsid w:val="00E1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B470CB6B7E4F3BB41A723E32B57D21">
    <w:name w:val="2AB470CB6B7E4F3BB41A723E32B57D21"/>
  </w:style>
  <w:style w:type="character" w:styleId="Strong">
    <w:name w:val="Strong"/>
    <w:basedOn w:val="DefaultParagraphFont"/>
    <w:uiPriority w:val="4"/>
    <w:unhideWhenUsed/>
    <w:qFormat/>
    <w:rPr>
      <w:b/>
      <w:bCs/>
      <w:i/>
    </w:rPr>
  </w:style>
  <w:style w:type="paragraph" w:customStyle="1" w:styleId="B081D59B7C964B22BD517DB53352B48D">
    <w:name w:val="B081D59B7C964B22BD517DB53352B48D"/>
  </w:style>
  <w:style w:type="paragraph" w:customStyle="1" w:styleId="8FFBDDB8A7B24D31877C731BB4FC87DC">
    <w:name w:val="8FFBDDB8A7B24D31877C731BB4FC87DC"/>
  </w:style>
  <w:style w:type="paragraph" w:customStyle="1" w:styleId="DB3429E2071249FEB1ECD967AC5747E4">
    <w:name w:val="DB3429E2071249FEB1ECD967AC5747E4"/>
  </w:style>
  <w:style w:type="character" w:styleId="SubtleReference">
    <w:name w:val="Subtle Reference"/>
    <w:basedOn w:val="DefaultParagraphFont"/>
    <w:uiPriority w:val="5"/>
    <w:qFormat/>
    <w:rPr>
      <w:caps w:val="0"/>
      <w:smallCaps w:val="0"/>
      <w:color w:val="5A5A5A" w:themeColor="text1" w:themeTint="A5"/>
    </w:rPr>
  </w:style>
  <w:style w:type="paragraph" w:customStyle="1" w:styleId="84A8F061BD344644AA6DFE0C441683F0">
    <w:name w:val="84A8F061BD344644AA6DFE0C441683F0"/>
  </w:style>
  <w:style w:type="paragraph" w:customStyle="1" w:styleId="AE314F3811D34A61BE95C91A6517B5F8">
    <w:name w:val="AE314F3811D34A61BE95C91A6517B5F8"/>
  </w:style>
  <w:style w:type="paragraph" w:customStyle="1" w:styleId="E235B161D4E54A1B8667671373611ED0">
    <w:name w:val="E235B161D4E54A1B8667671373611ED0"/>
  </w:style>
  <w:style w:type="paragraph" w:customStyle="1" w:styleId="4C9B04B2E81A4138B7A7F26942A1A771">
    <w:name w:val="4C9B04B2E81A4138B7A7F26942A1A771"/>
  </w:style>
  <w:style w:type="paragraph" w:customStyle="1" w:styleId="DE6CE6467CF14F40882C66036A0B0033">
    <w:name w:val="DE6CE6467CF14F40882C66036A0B0033"/>
    <w:rsid w:val="006D2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with product announcement</Template>
  <TotalTime>2</TotalTime>
  <Pages>3</Pages>
  <Words>648</Words>
  <Characters>3735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CARe® for Christmas™ Press Release</vt:lpstr>
    </vt:vector>
  </TitlesOfParts>
  <Company>AdiGroup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CARe® for Christmas™ Press Release</dc:title>
  <dc:subject>Adi Health+Wellness</dc:subject>
  <dc:creator>Adi H+W</dc:creator>
  <cp:keywords>SRJ</cp:keywords>
  <dc:description/>
  <cp:lastModifiedBy>Sanjay Viswanathan</cp:lastModifiedBy>
  <cp:revision>2</cp:revision>
  <dcterms:created xsi:type="dcterms:W3CDTF">2020-11-30T20:40:00Z</dcterms:created>
  <dcterms:modified xsi:type="dcterms:W3CDTF">2020-11-30T20:40:00Z</dcterms:modified>
  <cp:category>01 Dec 2020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