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A68B" w14:textId="372CC918" w:rsidR="31DFFB0B" w:rsidRDefault="31DFFB0B" w:rsidP="1080E0AA">
      <w:pPr>
        <w:shd w:val="clear" w:color="auto" w:fill="FFFFFF" w:themeFill="background1"/>
        <w:spacing w:after="0" w:line="240" w:lineRule="auto"/>
        <w:rPr>
          <w:sz w:val="32"/>
          <w:szCs w:val="32"/>
        </w:rPr>
      </w:pPr>
      <w:r w:rsidRPr="1080E0AA">
        <w:rPr>
          <w:sz w:val="32"/>
          <w:szCs w:val="32"/>
        </w:rPr>
        <w:t>Cyber Security expert shares critical concerns on recent OPTUS hack that no one is talking about</w:t>
      </w:r>
    </w:p>
    <w:p w14:paraId="225C299C" w14:textId="7E8DC551" w:rsidR="1080E0AA" w:rsidRDefault="1080E0AA" w:rsidP="1080E0AA">
      <w:pPr>
        <w:shd w:val="clear" w:color="auto" w:fill="FFFFFF" w:themeFill="background1"/>
        <w:spacing w:after="0" w:line="240" w:lineRule="auto"/>
        <w:rPr>
          <w:sz w:val="32"/>
          <w:szCs w:val="32"/>
        </w:rPr>
      </w:pPr>
    </w:p>
    <w:p w14:paraId="00000002" w14:textId="45C41C14" w:rsidR="003C5259" w:rsidRDefault="003C5259" w:rsidP="1080E0AA">
      <w:pPr>
        <w:shd w:val="clear" w:color="auto" w:fill="FFFFFF" w:themeFill="background1"/>
        <w:spacing w:after="0" w:line="240" w:lineRule="auto"/>
        <w:rPr>
          <w:sz w:val="32"/>
          <w:szCs w:val="32"/>
        </w:rPr>
      </w:pPr>
    </w:p>
    <w:p w14:paraId="00000003" w14:textId="475891F6" w:rsidR="003C5259" w:rsidRDefault="007F00C6">
      <w:pPr>
        <w:shd w:val="clear" w:color="auto" w:fill="FFFFFF"/>
        <w:spacing w:after="0" w:line="240" w:lineRule="auto"/>
        <w:rPr>
          <w:rFonts w:ascii="Arial" w:eastAsia="Arial" w:hAnsi="Arial" w:cs="Arial"/>
          <w:color w:val="999999"/>
          <w:sz w:val="17"/>
          <w:szCs w:val="17"/>
        </w:rPr>
      </w:pPr>
      <w:r>
        <w:rPr>
          <w:rFonts w:ascii="Arial" w:eastAsia="Arial" w:hAnsi="Arial" w:cs="Arial"/>
          <w:color w:val="999999"/>
          <w:sz w:val="17"/>
          <w:szCs w:val="17"/>
        </w:rPr>
        <w:t xml:space="preserve">An article published by </w:t>
      </w:r>
      <w:r w:rsidR="00D452ED">
        <w:rPr>
          <w:rFonts w:ascii="Arial" w:eastAsia="Arial" w:hAnsi="Arial" w:cs="Arial"/>
          <w:color w:val="999999"/>
          <w:sz w:val="17"/>
          <w:szCs w:val="17"/>
        </w:rPr>
        <w:t>The Australian Broadcasting Commission (</w:t>
      </w:r>
      <w:r>
        <w:rPr>
          <w:rFonts w:ascii="Arial" w:eastAsia="Arial" w:hAnsi="Arial" w:cs="Arial"/>
          <w:color w:val="999999"/>
          <w:sz w:val="17"/>
          <w:szCs w:val="17"/>
        </w:rPr>
        <w:t>ABC</w:t>
      </w:r>
      <w:r w:rsidR="00D452ED">
        <w:rPr>
          <w:rFonts w:ascii="Arial" w:eastAsia="Arial" w:hAnsi="Arial" w:cs="Arial"/>
          <w:color w:val="999999"/>
          <w:sz w:val="17"/>
          <w:szCs w:val="17"/>
        </w:rPr>
        <w:t>)</w:t>
      </w:r>
      <w:r>
        <w:rPr>
          <w:rFonts w:ascii="Arial" w:eastAsia="Arial" w:hAnsi="Arial" w:cs="Arial"/>
          <w:color w:val="999999"/>
          <w:sz w:val="17"/>
          <w:szCs w:val="17"/>
        </w:rPr>
        <w:t xml:space="preserve"> news calling for better protection of customers and their personal data is valid but it is also possibly extremely dangerous says leading cybersecurity expert David Barnes.</w:t>
      </w:r>
    </w:p>
    <w:p w14:paraId="00000004" w14:textId="7FEB563A" w:rsidR="003C5259" w:rsidRDefault="220362A9" w:rsidP="5BB2319C">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 xml:space="preserve">MELBOURNE, Australia – </w:t>
      </w:r>
      <w:r w:rsidR="2869F90D" w:rsidRPr="1080E0AA">
        <w:rPr>
          <w:rFonts w:ascii="Arial" w:eastAsia="Arial" w:hAnsi="Arial" w:cs="Arial"/>
          <w:color w:val="333333"/>
          <w:sz w:val="18"/>
          <w:szCs w:val="18"/>
        </w:rPr>
        <w:t>Monday 26</w:t>
      </w:r>
      <w:r w:rsidRPr="1080E0AA">
        <w:rPr>
          <w:rFonts w:ascii="Arial" w:eastAsia="Arial" w:hAnsi="Arial" w:cs="Arial"/>
          <w:color w:val="333333"/>
          <w:sz w:val="18"/>
          <w:szCs w:val="18"/>
        </w:rPr>
        <w:t>, 2022</w:t>
      </w:r>
    </w:p>
    <w:p w14:paraId="00000005" w14:textId="28E7DB14" w:rsidR="003C5259" w:rsidRDefault="220362A9" w:rsidP="1080E0AA">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After the most recent compromise at Optus of an estimated 100,000 customer records, the article published online by the ABC dated September 23</w:t>
      </w:r>
      <w:r w:rsidRPr="1080E0AA">
        <w:rPr>
          <w:rFonts w:ascii="Arial" w:eastAsia="Arial" w:hAnsi="Arial" w:cs="Arial"/>
          <w:color w:val="333333"/>
          <w:sz w:val="18"/>
          <w:szCs w:val="18"/>
          <w:vertAlign w:val="superscript"/>
        </w:rPr>
        <w:t xml:space="preserve">rd </w:t>
      </w:r>
      <w:r w:rsidRPr="1080E0AA">
        <w:rPr>
          <w:rFonts w:ascii="Arial" w:eastAsia="Arial" w:hAnsi="Arial" w:cs="Arial"/>
          <w:color w:val="333333"/>
          <w:sz w:val="18"/>
          <w:szCs w:val="18"/>
        </w:rPr>
        <w:t xml:space="preserve">calls for more powers for the privacy regulator. This call could in fact have the opposite desired outcome which is to enable organisations to be held to account for such breaches when in fact it is these types </w:t>
      </w:r>
      <w:r w:rsidR="47C48B72" w:rsidRPr="1080E0AA">
        <w:rPr>
          <w:rFonts w:ascii="Arial" w:eastAsia="Arial" w:hAnsi="Arial" w:cs="Arial"/>
          <w:color w:val="333333"/>
          <w:sz w:val="18"/>
          <w:szCs w:val="18"/>
        </w:rPr>
        <w:t>of legislation</w:t>
      </w:r>
      <w:r w:rsidRPr="1080E0AA">
        <w:rPr>
          <w:rFonts w:ascii="Arial" w:eastAsia="Arial" w:hAnsi="Arial" w:cs="Arial"/>
          <w:color w:val="333333"/>
          <w:sz w:val="18"/>
          <w:szCs w:val="18"/>
        </w:rPr>
        <w:t xml:space="preserve"> that empowers the </w:t>
      </w:r>
      <w:r w:rsidR="0F28F31E" w:rsidRPr="1080E0AA">
        <w:rPr>
          <w:rFonts w:ascii="Arial" w:eastAsia="Arial" w:hAnsi="Arial" w:cs="Arial"/>
          <w:color w:val="333333"/>
          <w:sz w:val="18"/>
          <w:szCs w:val="18"/>
        </w:rPr>
        <w:t>cyber-criminal</w:t>
      </w:r>
      <w:r w:rsidRPr="1080E0AA">
        <w:rPr>
          <w:rFonts w:ascii="Arial" w:eastAsia="Arial" w:hAnsi="Arial" w:cs="Arial"/>
          <w:color w:val="333333"/>
          <w:sz w:val="18"/>
          <w:szCs w:val="18"/>
        </w:rPr>
        <w:t xml:space="preserve"> underworld. Put simply the higher the penalty the higher the ransom.</w:t>
      </w:r>
    </w:p>
    <w:p w14:paraId="00000006" w14:textId="2B5009F8" w:rsidR="003C5259" w:rsidRDefault="220362A9" w:rsidP="1C2F76B2">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Research shows that little to none of the ASX 200 companies and Australia’s largest companies have put</w:t>
      </w:r>
      <w:r w:rsidR="2B11F590" w:rsidRPr="1080E0AA">
        <w:rPr>
          <w:rFonts w:ascii="Arial" w:eastAsia="Arial" w:hAnsi="Arial" w:cs="Arial"/>
          <w:color w:val="333333"/>
          <w:sz w:val="18"/>
          <w:szCs w:val="18"/>
        </w:rPr>
        <w:t xml:space="preserve"> sufficient</w:t>
      </w:r>
      <w:r w:rsidRPr="1080E0AA">
        <w:rPr>
          <w:rFonts w:ascii="Arial" w:eastAsia="Arial" w:hAnsi="Arial" w:cs="Arial"/>
          <w:color w:val="333333"/>
          <w:sz w:val="18"/>
          <w:szCs w:val="18"/>
        </w:rPr>
        <w:t xml:space="preserve"> </w:t>
      </w:r>
      <w:r w:rsidR="270384C5" w:rsidRPr="1080E0AA">
        <w:rPr>
          <w:rFonts w:ascii="Arial" w:eastAsia="Arial" w:hAnsi="Arial" w:cs="Arial"/>
          <w:color w:val="333333"/>
          <w:sz w:val="18"/>
          <w:szCs w:val="18"/>
        </w:rPr>
        <w:t>‘</w:t>
      </w:r>
      <w:r w:rsidRPr="1080E0AA">
        <w:rPr>
          <w:rFonts w:ascii="Arial" w:eastAsia="Arial" w:hAnsi="Arial" w:cs="Arial"/>
          <w:color w:val="333333"/>
          <w:sz w:val="18"/>
          <w:szCs w:val="18"/>
        </w:rPr>
        <w:t>locks on the doors</w:t>
      </w:r>
      <w:r w:rsidR="4EEA1C5F" w:rsidRPr="1080E0AA">
        <w:rPr>
          <w:rFonts w:ascii="Arial" w:eastAsia="Arial" w:hAnsi="Arial" w:cs="Arial"/>
          <w:color w:val="333333"/>
          <w:sz w:val="18"/>
          <w:szCs w:val="18"/>
        </w:rPr>
        <w:t>’</w:t>
      </w:r>
      <w:r w:rsidRPr="1080E0AA">
        <w:rPr>
          <w:rFonts w:ascii="Arial" w:eastAsia="Arial" w:hAnsi="Arial" w:cs="Arial"/>
          <w:color w:val="333333"/>
          <w:sz w:val="18"/>
          <w:szCs w:val="18"/>
        </w:rPr>
        <w:t xml:space="preserve"> of their networks </w:t>
      </w:r>
      <w:r w:rsidR="7F69DDFD" w:rsidRPr="1080E0AA">
        <w:rPr>
          <w:rFonts w:ascii="Arial" w:eastAsia="Arial" w:hAnsi="Arial" w:cs="Arial"/>
          <w:color w:val="333333"/>
          <w:sz w:val="18"/>
          <w:szCs w:val="18"/>
        </w:rPr>
        <w:t xml:space="preserve">to </w:t>
      </w:r>
      <w:r w:rsidRPr="1080E0AA">
        <w:rPr>
          <w:rFonts w:ascii="Arial" w:eastAsia="Arial" w:hAnsi="Arial" w:cs="Arial"/>
          <w:color w:val="333333"/>
          <w:sz w:val="18"/>
          <w:szCs w:val="18"/>
        </w:rPr>
        <w:t>prevent email breaches or sinister attempts using known third party domains. Optus is no exception, in fact the Chief Security Officer</w:t>
      </w:r>
      <w:r w:rsidR="66575F27" w:rsidRPr="1080E0AA">
        <w:rPr>
          <w:rFonts w:ascii="Arial" w:eastAsia="Arial" w:hAnsi="Arial" w:cs="Arial"/>
          <w:color w:val="333333"/>
          <w:sz w:val="18"/>
          <w:szCs w:val="18"/>
        </w:rPr>
        <w:t xml:space="preserve"> (CSO) of Optus</w:t>
      </w:r>
      <w:r w:rsidRPr="1080E0AA">
        <w:rPr>
          <w:rFonts w:ascii="Arial" w:eastAsia="Arial" w:hAnsi="Arial" w:cs="Arial"/>
          <w:color w:val="333333"/>
          <w:sz w:val="18"/>
          <w:szCs w:val="18"/>
        </w:rPr>
        <w:t xml:space="preserve"> in a 2021 meeting with cyber insurance experts pulled out of the meeting within the first 20 minutes citing he was uncomfortable with the metrics being presented </w:t>
      </w:r>
      <w:r w:rsidR="3FFABA73" w:rsidRPr="1080E0AA">
        <w:rPr>
          <w:rFonts w:ascii="Arial" w:eastAsia="Arial" w:hAnsi="Arial" w:cs="Arial"/>
          <w:color w:val="333333"/>
          <w:sz w:val="18"/>
          <w:szCs w:val="18"/>
        </w:rPr>
        <w:t xml:space="preserve">on </w:t>
      </w:r>
      <w:r w:rsidRPr="1080E0AA">
        <w:rPr>
          <w:rFonts w:ascii="Arial" w:eastAsia="Arial" w:hAnsi="Arial" w:cs="Arial"/>
          <w:color w:val="333333"/>
          <w:sz w:val="18"/>
          <w:szCs w:val="18"/>
        </w:rPr>
        <w:t>Optus email vulnerabilities. In fairness</w:t>
      </w:r>
      <w:r w:rsidR="772C51F8" w:rsidRPr="1080E0AA">
        <w:rPr>
          <w:rFonts w:ascii="Arial" w:eastAsia="Arial" w:hAnsi="Arial" w:cs="Arial"/>
          <w:color w:val="333333"/>
          <w:sz w:val="18"/>
          <w:szCs w:val="18"/>
        </w:rPr>
        <w:t>,</w:t>
      </w:r>
      <w:r w:rsidRPr="1080E0AA">
        <w:rPr>
          <w:rFonts w:ascii="Arial" w:eastAsia="Arial" w:hAnsi="Arial" w:cs="Arial"/>
          <w:color w:val="333333"/>
          <w:sz w:val="18"/>
          <w:szCs w:val="18"/>
        </w:rPr>
        <w:t xml:space="preserve"> t</w:t>
      </w:r>
      <w:r w:rsidR="22F911AE" w:rsidRPr="1080E0AA">
        <w:rPr>
          <w:rFonts w:ascii="Arial" w:eastAsia="Arial" w:hAnsi="Arial" w:cs="Arial"/>
          <w:color w:val="333333"/>
          <w:sz w:val="18"/>
          <w:szCs w:val="18"/>
        </w:rPr>
        <w:t xml:space="preserve">he Optus CSO </w:t>
      </w:r>
      <w:r w:rsidRPr="1080E0AA">
        <w:rPr>
          <w:rFonts w:ascii="Arial" w:eastAsia="Arial" w:hAnsi="Arial" w:cs="Arial"/>
          <w:color w:val="333333"/>
          <w:sz w:val="18"/>
          <w:szCs w:val="18"/>
        </w:rPr>
        <w:t>is like most others and naive to</w:t>
      </w:r>
      <w:r w:rsidR="074879D6" w:rsidRPr="1080E0AA">
        <w:rPr>
          <w:rFonts w:ascii="Arial" w:eastAsia="Arial" w:hAnsi="Arial" w:cs="Arial"/>
          <w:color w:val="333333"/>
          <w:sz w:val="18"/>
          <w:szCs w:val="18"/>
        </w:rPr>
        <w:t xml:space="preserve"> the realities relating to</w:t>
      </w:r>
      <w:r w:rsidRPr="1080E0AA">
        <w:rPr>
          <w:rFonts w:ascii="Arial" w:eastAsia="Arial" w:hAnsi="Arial" w:cs="Arial"/>
          <w:color w:val="333333"/>
          <w:sz w:val="18"/>
          <w:szCs w:val="18"/>
        </w:rPr>
        <w:t xml:space="preserve"> email and domain cybersecurity. </w:t>
      </w:r>
    </w:p>
    <w:p w14:paraId="00000007" w14:textId="5480A8A7" w:rsidR="003C5259" w:rsidRDefault="220362A9" w:rsidP="1C2F76B2">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 xml:space="preserve">Evidence will show that instead of closing the 300,000 vulnerabilities, Optus tried to mitigate just one risk but then opened up 18 million trillion more, literally. </w:t>
      </w:r>
      <w:r w:rsidR="592973E2" w:rsidRPr="1080E0AA">
        <w:rPr>
          <w:rFonts w:ascii="Arial" w:eastAsia="Arial" w:hAnsi="Arial" w:cs="Arial"/>
          <w:color w:val="333333"/>
          <w:sz w:val="18"/>
          <w:szCs w:val="18"/>
        </w:rPr>
        <w:t>Robust s</w:t>
      </w:r>
      <w:r w:rsidRPr="1080E0AA">
        <w:rPr>
          <w:rFonts w:ascii="Arial" w:eastAsia="Arial" w:hAnsi="Arial" w:cs="Arial"/>
          <w:color w:val="333333"/>
          <w:sz w:val="18"/>
          <w:szCs w:val="18"/>
        </w:rPr>
        <w:t xml:space="preserve">tandards </w:t>
      </w:r>
      <w:r w:rsidR="6A0FFD1F" w:rsidRPr="1080E0AA">
        <w:rPr>
          <w:rFonts w:ascii="Arial" w:eastAsia="Arial" w:hAnsi="Arial" w:cs="Arial"/>
          <w:color w:val="333333"/>
          <w:sz w:val="18"/>
          <w:szCs w:val="18"/>
        </w:rPr>
        <w:t>are</w:t>
      </w:r>
      <w:r w:rsidRPr="1080E0AA">
        <w:rPr>
          <w:rFonts w:ascii="Arial" w:eastAsia="Arial" w:hAnsi="Arial" w:cs="Arial"/>
          <w:color w:val="333333"/>
          <w:sz w:val="18"/>
          <w:szCs w:val="18"/>
        </w:rPr>
        <w:t xml:space="preserve"> what</w:t>
      </w:r>
      <w:r w:rsidR="1D13F933" w:rsidRPr="1080E0AA">
        <w:rPr>
          <w:rFonts w:ascii="Arial" w:eastAsia="Arial" w:hAnsi="Arial" w:cs="Arial"/>
          <w:color w:val="333333"/>
          <w:sz w:val="18"/>
          <w:szCs w:val="18"/>
        </w:rPr>
        <w:t xml:space="preserve"> i</w:t>
      </w:r>
      <w:r w:rsidRPr="1080E0AA">
        <w:rPr>
          <w:rFonts w:ascii="Arial" w:eastAsia="Arial" w:hAnsi="Arial" w:cs="Arial"/>
          <w:color w:val="333333"/>
          <w:sz w:val="18"/>
          <w:szCs w:val="18"/>
        </w:rPr>
        <w:t xml:space="preserve">s missing in </w:t>
      </w:r>
      <w:r w:rsidR="2E6BDEAE" w:rsidRPr="1080E0AA">
        <w:rPr>
          <w:rFonts w:ascii="Arial" w:eastAsia="Arial" w:hAnsi="Arial" w:cs="Arial"/>
          <w:color w:val="333333"/>
          <w:sz w:val="18"/>
          <w:szCs w:val="18"/>
        </w:rPr>
        <w:t xml:space="preserve">an </w:t>
      </w:r>
      <w:r w:rsidR="6A17DA6F" w:rsidRPr="1080E0AA">
        <w:rPr>
          <w:rFonts w:ascii="Arial" w:eastAsia="Arial" w:hAnsi="Arial" w:cs="Arial"/>
          <w:color w:val="333333"/>
          <w:sz w:val="18"/>
          <w:szCs w:val="18"/>
        </w:rPr>
        <w:t xml:space="preserve">often </w:t>
      </w:r>
      <w:r w:rsidRPr="1080E0AA">
        <w:rPr>
          <w:rFonts w:ascii="Arial" w:eastAsia="Arial" w:hAnsi="Arial" w:cs="Arial"/>
          <w:color w:val="333333"/>
          <w:sz w:val="18"/>
          <w:szCs w:val="18"/>
        </w:rPr>
        <w:t>arrogant and ignorant world of corporate IT executives a</w:t>
      </w:r>
      <w:r w:rsidR="0AE89A4B" w:rsidRPr="1080E0AA">
        <w:rPr>
          <w:rFonts w:ascii="Arial" w:eastAsia="Arial" w:hAnsi="Arial" w:cs="Arial"/>
          <w:color w:val="333333"/>
          <w:sz w:val="18"/>
          <w:szCs w:val="18"/>
        </w:rPr>
        <w:t xml:space="preserve">nd </w:t>
      </w:r>
      <w:r w:rsidRPr="1080E0AA">
        <w:rPr>
          <w:rFonts w:ascii="Arial" w:eastAsia="Arial" w:hAnsi="Arial" w:cs="Arial"/>
          <w:color w:val="333333"/>
          <w:sz w:val="18"/>
          <w:szCs w:val="18"/>
        </w:rPr>
        <w:t>regulators</w:t>
      </w:r>
      <w:r w:rsidR="0BB626CF" w:rsidRPr="1080E0AA">
        <w:rPr>
          <w:rFonts w:ascii="Arial" w:eastAsia="Arial" w:hAnsi="Arial" w:cs="Arial"/>
          <w:color w:val="333333"/>
          <w:sz w:val="18"/>
          <w:szCs w:val="18"/>
        </w:rPr>
        <w:t xml:space="preserve">.  </w:t>
      </w:r>
      <w:r w:rsidR="69E887FE" w:rsidRPr="1080E0AA">
        <w:rPr>
          <w:rFonts w:ascii="Arial" w:eastAsia="Arial" w:hAnsi="Arial" w:cs="Arial"/>
          <w:color w:val="333333"/>
          <w:sz w:val="18"/>
          <w:szCs w:val="18"/>
        </w:rPr>
        <w:t xml:space="preserve">CSOs and IT managers are </w:t>
      </w:r>
      <w:r w:rsidRPr="1080E0AA">
        <w:rPr>
          <w:rFonts w:ascii="Arial" w:eastAsia="Arial" w:hAnsi="Arial" w:cs="Arial"/>
          <w:color w:val="333333"/>
          <w:sz w:val="18"/>
          <w:szCs w:val="18"/>
        </w:rPr>
        <w:t>still listening to 25-year-old cybersecurity methodolog</w:t>
      </w:r>
      <w:r w:rsidR="5BB8DE64" w:rsidRPr="1080E0AA">
        <w:rPr>
          <w:rFonts w:ascii="Arial" w:eastAsia="Arial" w:hAnsi="Arial" w:cs="Arial"/>
          <w:color w:val="333333"/>
          <w:sz w:val="18"/>
          <w:szCs w:val="18"/>
        </w:rPr>
        <w:t>ies</w:t>
      </w:r>
      <w:r w:rsidRPr="1080E0AA">
        <w:rPr>
          <w:rFonts w:ascii="Arial" w:eastAsia="Arial" w:hAnsi="Arial" w:cs="Arial"/>
          <w:color w:val="333333"/>
          <w:sz w:val="18"/>
          <w:szCs w:val="18"/>
        </w:rPr>
        <w:t xml:space="preserve"> peddled by large IT firms. In 25 years, the problem is now worse than ever</w:t>
      </w:r>
      <w:r w:rsidR="6F1D9C5E" w:rsidRPr="1080E0AA">
        <w:rPr>
          <w:rFonts w:ascii="Arial" w:eastAsia="Arial" w:hAnsi="Arial" w:cs="Arial"/>
          <w:color w:val="333333"/>
          <w:sz w:val="18"/>
          <w:szCs w:val="18"/>
        </w:rPr>
        <w:t>,</w:t>
      </w:r>
      <w:r w:rsidRPr="1080E0AA">
        <w:rPr>
          <w:rFonts w:ascii="Arial" w:eastAsia="Arial" w:hAnsi="Arial" w:cs="Arial"/>
          <w:color w:val="333333"/>
          <w:sz w:val="18"/>
          <w:szCs w:val="18"/>
        </w:rPr>
        <w:t xml:space="preserve"> as more personal data is held </w:t>
      </w:r>
      <w:r w:rsidR="51E41169" w:rsidRPr="1080E0AA">
        <w:rPr>
          <w:rFonts w:ascii="Arial" w:eastAsia="Arial" w:hAnsi="Arial" w:cs="Arial"/>
          <w:color w:val="333333"/>
          <w:sz w:val="18"/>
          <w:szCs w:val="18"/>
        </w:rPr>
        <w:t>electronically</w:t>
      </w:r>
      <w:r w:rsidRPr="1080E0AA">
        <w:rPr>
          <w:rFonts w:ascii="Arial" w:eastAsia="Arial" w:hAnsi="Arial" w:cs="Arial"/>
          <w:color w:val="333333"/>
          <w:sz w:val="18"/>
          <w:szCs w:val="18"/>
        </w:rPr>
        <w:t xml:space="preserve"> and reactive cybersecurity measure</w:t>
      </w:r>
      <w:r w:rsidR="4167DD4B" w:rsidRPr="1080E0AA">
        <w:rPr>
          <w:rFonts w:ascii="Arial" w:eastAsia="Arial" w:hAnsi="Arial" w:cs="Arial"/>
          <w:color w:val="333333"/>
          <w:sz w:val="18"/>
          <w:szCs w:val="18"/>
        </w:rPr>
        <w:t>s</w:t>
      </w:r>
      <w:r w:rsidRPr="1080E0AA">
        <w:rPr>
          <w:rFonts w:ascii="Arial" w:eastAsia="Arial" w:hAnsi="Arial" w:cs="Arial"/>
          <w:color w:val="333333"/>
          <w:sz w:val="18"/>
          <w:szCs w:val="18"/>
        </w:rPr>
        <w:t xml:space="preserve"> are</w:t>
      </w:r>
      <w:r w:rsidR="5C28607C" w:rsidRPr="1080E0AA">
        <w:rPr>
          <w:rFonts w:ascii="Arial" w:eastAsia="Arial" w:hAnsi="Arial" w:cs="Arial"/>
          <w:color w:val="333333"/>
          <w:sz w:val="18"/>
          <w:szCs w:val="18"/>
        </w:rPr>
        <w:t xml:space="preserve"> severely </w:t>
      </w:r>
      <w:r w:rsidRPr="1080E0AA">
        <w:rPr>
          <w:rFonts w:ascii="Arial" w:eastAsia="Arial" w:hAnsi="Arial" w:cs="Arial"/>
          <w:color w:val="333333"/>
          <w:sz w:val="18"/>
          <w:szCs w:val="18"/>
        </w:rPr>
        <w:t>outdated</w:t>
      </w:r>
      <w:r w:rsidR="25DA7865" w:rsidRPr="1080E0AA">
        <w:rPr>
          <w:rFonts w:ascii="Arial" w:eastAsia="Arial" w:hAnsi="Arial" w:cs="Arial"/>
          <w:color w:val="333333"/>
          <w:sz w:val="18"/>
          <w:szCs w:val="18"/>
        </w:rPr>
        <w:t>.</w:t>
      </w:r>
    </w:p>
    <w:p w14:paraId="00000008" w14:textId="37D1B550" w:rsidR="003C5259" w:rsidRDefault="007F00C6" w:rsidP="1C2F76B2">
      <w:pPr>
        <w:shd w:val="clear" w:color="auto" w:fill="FFFFFF" w:themeFill="background1"/>
        <w:spacing w:before="225" w:after="225"/>
        <w:rPr>
          <w:rFonts w:ascii="Arial" w:eastAsia="Arial" w:hAnsi="Arial" w:cs="Arial"/>
          <w:color w:val="333333"/>
          <w:sz w:val="18"/>
          <w:szCs w:val="18"/>
        </w:rPr>
      </w:pPr>
      <w:r w:rsidRPr="1C2F76B2">
        <w:rPr>
          <w:rFonts w:ascii="Arial" w:eastAsia="Arial" w:hAnsi="Arial" w:cs="Arial"/>
          <w:i/>
          <w:iCs/>
          <w:color w:val="333333"/>
          <w:sz w:val="18"/>
          <w:szCs w:val="18"/>
        </w:rPr>
        <w:t>“There is a chasm between IT, business logic and understanding email</w:t>
      </w:r>
      <w:r w:rsidR="1131A647" w:rsidRPr="1C2F76B2">
        <w:rPr>
          <w:rFonts w:ascii="Arial" w:eastAsia="Arial" w:hAnsi="Arial" w:cs="Arial"/>
          <w:i/>
          <w:iCs/>
          <w:color w:val="333333"/>
          <w:sz w:val="18"/>
          <w:szCs w:val="18"/>
        </w:rPr>
        <w:t xml:space="preserve"> and cyber security in the todays world</w:t>
      </w:r>
      <w:r w:rsidRPr="1C2F76B2">
        <w:rPr>
          <w:rFonts w:ascii="Arial" w:eastAsia="Arial" w:hAnsi="Arial" w:cs="Arial"/>
          <w:i/>
          <w:iCs/>
          <w:color w:val="333333"/>
          <w:sz w:val="18"/>
          <w:szCs w:val="18"/>
        </w:rPr>
        <w:t>”</w:t>
      </w:r>
      <w:r w:rsidRPr="1C2F76B2">
        <w:rPr>
          <w:rFonts w:ascii="Arial" w:eastAsia="Arial" w:hAnsi="Arial" w:cs="Arial"/>
          <w:color w:val="333333"/>
          <w:sz w:val="18"/>
          <w:szCs w:val="18"/>
        </w:rPr>
        <w:t xml:space="preserve"> says David Barnes, Zulu Labs Inc CEO, Australia’s homegrown world leader in cyber email and domain security.</w:t>
      </w:r>
    </w:p>
    <w:p w14:paraId="00000009" w14:textId="77777777" w:rsidR="003C5259" w:rsidRDefault="007F00C6">
      <w:pPr>
        <w:shd w:val="clear" w:color="auto" w:fill="FFFFFF"/>
        <w:spacing w:before="225" w:after="225"/>
        <w:rPr>
          <w:rFonts w:ascii="Arial" w:eastAsia="Arial" w:hAnsi="Arial" w:cs="Arial"/>
          <w:color w:val="333333"/>
          <w:sz w:val="18"/>
          <w:szCs w:val="18"/>
        </w:rPr>
      </w:pPr>
      <w:r>
        <w:rPr>
          <w:rFonts w:ascii="Arial" w:eastAsia="Arial" w:hAnsi="Arial" w:cs="Arial"/>
          <w:color w:val="333333"/>
          <w:sz w:val="18"/>
          <w:szCs w:val="18"/>
        </w:rPr>
        <w:t xml:space="preserve">But the lack of cohesive knowledge and experience goes deeper than just knowledge transfer. It can be linked to naive Government intervention that has created a safe and more lucrative World for cyber criminals. </w:t>
      </w:r>
    </w:p>
    <w:p w14:paraId="0000000A" w14:textId="30FFF2FE" w:rsidR="003C5259" w:rsidRDefault="220362A9" w:rsidP="1C2F76B2">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 xml:space="preserve">The research shared in a 2021 paper authored by David Barnes for the insurance industry and the previous Australian Federal Government, </w:t>
      </w:r>
      <w:r w:rsidR="72C0686E" w:rsidRPr="1080E0AA">
        <w:rPr>
          <w:rFonts w:ascii="Arial" w:eastAsia="Arial" w:hAnsi="Arial" w:cs="Arial"/>
          <w:color w:val="333333"/>
          <w:sz w:val="18"/>
          <w:szCs w:val="18"/>
        </w:rPr>
        <w:t>demonstrated a</w:t>
      </w:r>
      <w:r w:rsidRPr="1080E0AA">
        <w:rPr>
          <w:rFonts w:ascii="Arial" w:eastAsia="Arial" w:hAnsi="Arial" w:cs="Arial"/>
          <w:color w:val="333333"/>
          <w:sz w:val="18"/>
          <w:szCs w:val="18"/>
        </w:rPr>
        <w:t xml:space="preserve"> fundamental link between increased privacy protection after the implementation of the GDPR</w:t>
      </w:r>
      <w:r w:rsidR="35D55C04" w:rsidRPr="1080E0AA">
        <w:rPr>
          <w:rFonts w:ascii="Arial" w:eastAsia="Arial" w:hAnsi="Arial" w:cs="Arial"/>
          <w:color w:val="333333"/>
          <w:sz w:val="18"/>
          <w:szCs w:val="18"/>
        </w:rPr>
        <w:t xml:space="preserve"> (</w:t>
      </w:r>
      <w:r w:rsidR="7381B8F6" w:rsidRPr="1080E0AA">
        <w:rPr>
          <w:rFonts w:ascii="Arial" w:eastAsia="Arial" w:hAnsi="Arial" w:cs="Arial"/>
          <w:color w:val="333333"/>
          <w:sz w:val="18"/>
          <w:szCs w:val="18"/>
        </w:rPr>
        <w:t>the European</w:t>
      </w:r>
      <w:r w:rsidRPr="1080E0AA">
        <w:rPr>
          <w:rFonts w:ascii="Arial" w:eastAsia="Arial" w:hAnsi="Arial" w:cs="Arial"/>
          <w:color w:val="333333"/>
          <w:sz w:val="18"/>
          <w:szCs w:val="18"/>
        </w:rPr>
        <w:t xml:space="preserve"> Union’s privacy legislation</w:t>
      </w:r>
      <w:r w:rsidR="611707CD" w:rsidRPr="1080E0AA">
        <w:rPr>
          <w:rFonts w:ascii="Arial" w:eastAsia="Arial" w:hAnsi="Arial" w:cs="Arial"/>
          <w:color w:val="333333"/>
          <w:sz w:val="18"/>
          <w:szCs w:val="18"/>
        </w:rPr>
        <w:t>)</w:t>
      </w:r>
      <w:r w:rsidRPr="1080E0AA">
        <w:rPr>
          <w:rFonts w:ascii="Arial" w:eastAsia="Arial" w:hAnsi="Arial" w:cs="Arial"/>
          <w:color w:val="333333"/>
          <w:sz w:val="18"/>
          <w:szCs w:val="18"/>
        </w:rPr>
        <w:t xml:space="preserve"> and increased </w:t>
      </w:r>
      <w:r w:rsidR="303E4073" w:rsidRPr="1080E0AA">
        <w:rPr>
          <w:rFonts w:ascii="Arial" w:eastAsia="Arial" w:hAnsi="Arial" w:cs="Arial"/>
          <w:color w:val="333333"/>
          <w:sz w:val="18"/>
          <w:szCs w:val="18"/>
        </w:rPr>
        <w:t>cyber-criminal</w:t>
      </w:r>
      <w:r w:rsidRPr="1080E0AA">
        <w:rPr>
          <w:rFonts w:ascii="Arial" w:eastAsia="Arial" w:hAnsi="Arial" w:cs="Arial"/>
          <w:color w:val="333333"/>
          <w:sz w:val="18"/>
          <w:szCs w:val="18"/>
        </w:rPr>
        <w:t xml:space="preserve"> activity</w:t>
      </w:r>
      <w:r w:rsidR="5B1D3719" w:rsidRPr="1080E0AA">
        <w:rPr>
          <w:rFonts w:ascii="Arial" w:eastAsia="Arial" w:hAnsi="Arial" w:cs="Arial"/>
          <w:color w:val="333333"/>
          <w:sz w:val="18"/>
          <w:szCs w:val="18"/>
        </w:rPr>
        <w:t xml:space="preserve"> </w:t>
      </w:r>
      <w:r w:rsidRPr="1080E0AA">
        <w:rPr>
          <w:rFonts w:ascii="Arial" w:eastAsia="Arial" w:hAnsi="Arial" w:cs="Arial"/>
          <w:color w:val="333333"/>
          <w:sz w:val="18"/>
          <w:szCs w:val="18"/>
        </w:rPr>
        <w:t>that authorities</w:t>
      </w:r>
      <w:r w:rsidR="63D88971" w:rsidRPr="1080E0AA">
        <w:rPr>
          <w:rFonts w:ascii="Arial" w:eastAsia="Arial" w:hAnsi="Arial" w:cs="Arial"/>
          <w:color w:val="333333"/>
          <w:sz w:val="18"/>
          <w:szCs w:val="18"/>
        </w:rPr>
        <w:t>,</w:t>
      </w:r>
      <w:r w:rsidRPr="1080E0AA">
        <w:rPr>
          <w:rFonts w:ascii="Arial" w:eastAsia="Arial" w:hAnsi="Arial" w:cs="Arial"/>
          <w:color w:val="333333"/>
          <w:sz w:val="18"/>
          <w:szCs w:val="18"/>
        </w:rPr>
        <w:t xml:space="preserve"> like the Australian Federal Police</w:t>
      </w:r>
      <w:r w:rsidR="644EFE81" w:rsidRPr="1080E0AA">
        <w:rPr>
          <w:rFonts w:ascii="Arial" w:eastAsia="Arial" w:hAnsi="Arial" w:cs="Arial"/>
          <w:color w:val="333333"/>
          <w:sz w:val="18"/>
          <w:szCs w:val="18"/>
        </w:rPr>
        <w:t>,</w:t>
      </w:r>
      <w:r w:rsidRPr="1080E0AA">
        <w:rPr>
          <w:rFonts w:ascii="Arial" w:eastAsia="Arial" w:hAnsi="Arial" w:cs="Arial"/>
          <w:color w:val="333333"/>
          <w:sz w:val="18"/>
          <w:szCs w:val="18"/>
        </w:rPr>
        <w:t xml:space="preserve"> are powerless to investigate. </w:t>
      </w:r>
    </w:p>
    <w:p w14:paraId="0000000B" w14:textId="6A6475B1" w:rsidR="003C5259" w:rsidRDefault="220362A9" w:rsidP="1080E0AA">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 xml:space="preserve">Redacted ownership records guised for </w:t>
      </w:r>
      <w:r w:rsidR="0D866CF3" w:rsidRPr="1080E0AA">
        <w:rPr>
          <w:rFonts w:ascii="Arial" w:eastAsia="Arial" w:hAnsi="Arial" w:cs="Arial"/>
          <w:color w:val="333333"/>
          <w:sz w:val="18"/>
          <w:szCs w:val="18"/>
        </w:rPr>
        <w:t>p</w:t>
      </w:r>
      <w:r w:rsidRPr="1080E0AA">
        <w:rPr>
          <w:rFonts w:ascii="Arial" w:eastAsia="Arial" w:hAnsi="Arial" w:cs="Arial"/>
          <w:i/>
          <w:iCs/>
          <w:color w:val="333333"/>
          <w:sz w:val="18"/>
          <w:szCs w:val="18"/>
        </w:rPr>
        <w:t xml:space="preserve">rivacy </w:t>
      </w:r>
      <w:r w:rsidR="3A7CF500" w:rsidRPr="1080E0AA">
        <w:rPr>
          <w:rFonts w:ascii="Arial" w:eastAsia="Arial" w:hAnsi="Arial" w:cs="Arial"/>
          <w:i/>
          <w:iCs/>
          <w:color w:val="333333"/>
          <w:sz w:val="18"/>
          <w:szCs w:val="18"/>
        </w:rPr>
        <w:t>reasons</w:t>
      </w:r>
      <w:r w:rsidRPr="1080E0AA">
        <w:rPr>
          <w:rFonts w:ascii="Arial" w:eastAsia="Arial" w:hAnsi="Arial" w:cs="Arial"/>
          <w:color w:val="333333"/>
          <w:sz w:val="18"/>
          <w:szCs w:val="18"/>
        </w:rPr>
        <w:t xml:space="preserve"> and the use of proxy domain name system (DNS) services make it nearly impossible for authorities to investigate cyber criminal’s and </w:t>
      </w:r>
      <w:r w:rsidR="6A8106DB" w:rsidRPr="1080E0AA">
        <w:rPr>
          <w:rFonts w:ascii="Arial" w:eastAsia="Arial" w:hAnsi="Arial" w:cs="Arial"/>
          <w:color w:val="333333"/>
          <w:sz w:val="18"/>
          <w:szCs w:val="18"/>
        </w:rPr>
        <w:t xml:space="preserve">their </w:t>
      </w:r>
      <w:r w:rsidRPr="1080E0AA">
        <w:rPr>
          <w:rFonts w:ascii="Arial" w:eastAsia="Arial" w:hAnsi="Arial" w:cs="Arial"/>
          <w:color w:val="333333"/>
          <w:sz w:val="18"/>
          <w:szCs w:val="18"/>
        </w:rPr>
        <w:t xml:space="preserve">illegal </w:t>
      </w:r>
      <w:r w:rsidR="0E3DB5AE" w:rsidRPr="1080E0AA">
        <w:rPr>
          <w:rFonts w:ascii="Arial" w:eastAsia="Arial" w:hAnsi="Arial" w:cs="Arial"/>
          <w:color w:val="333333"/>
          <w:sz w:val="18"/>
          <w:szCs w:val="18"/>
        </w:rPr>
        <w:t xml:space="preserve">online </w:t>
      </w:r>
      <w:r w:rsidRPr="1080E0AA">
        <w:rPr>
          <w:rFonts w:ascii="Arial" w:eastAsia="Arial" w:hAnsi="Arial" w:cs="Arial"/>
          <w:color w:val="333333"/>
          <w:sz w:val="18"/>
          <w:szCs w:val="18"/>
        </w:rPr>
        <w:t>activities. When records are proxied or redacted, court order</w:t>
      </w:r>
      <w:r w:rsidR="6506B9D1" w:rsidRPr="1080E0AA">
        <w:rPr>
          <w:rFonts w:ascii="Arial" w:eastAsia="Arial" w:hAnsi="Arial" w:cs="Arial"/>
          <w:color w:val="333333"/>
          <w:sz w:val="18"/>
          <w:szCs w:val="18"/>
        </w:rPr>
        <w:t>s</w:t>
      </w:r>
      <w:r w:rsidRPr="1080E0AA">
        <w:rPr>
          <w:rFonts w:ascii="Arial" w:eastAsia="Arial" w:hAnsi="Arial" w:cs="Arial"/>
          <w:color w:val="333333"/>
          <w:sz w:val="18"/>
          <w:szCs w:val="18"/>
        </w:rPr>
        <w:t xml:space="preserve"> to discover illegal </w:t>
      </w:r>
      <w:r w:rsidR="102E6976" w:rsidRPr="1080E0AA">
        <w:rPr>
          <w:rFonts w:ascii="Arial" w:eastAsia="Arial" w:hAnsi="Arial" w:cs="Arial"/>
          <w:color w:val="333333"/>
          <w:sz w:val="18"/>
          <w:szCs w:val="18"/>
        </w:rPr>
        <w:t xml:space="preserve">activities such as online </w:t>
      </w:r>
      <w:r w:rsidRPr="1080E0AA">
        <w:rPr>
          <w:rFonts w:ascii="Arial" w:eastAsia="Arial" w:hAnsi="Arial" w:cs="Arial"/>
          <w:color w:val="333333"/>
          <w:sz w:val="18"/>
          <w:szCs w:val="18"/>
        </w:rPr>
        <w:t xml:space="preserve">gaming sites </w:t>
      </w:r>
      <w:r w:rsidR="1EC42332" w:rsidRPr="1080E0AA">
        <w:rPr>
          <w:rFonts w:ascii="Arial" w:eastAsia="Arial" w:hAnsi="Arial" w:cs="Arial"/>
          <w:color w:val="333333"/>
          <w:sz w:val="18"/>
          <w:szCs w:val="18"/>
        </w:rPr>
        <w:t xml:space="preserve">targeting Australians often reveal nefarious actors </w:t>
      </w:r>
      <w:r w:rsidRPr="1080E0AA">
        <w:rPr>
          <w:rFonts w:ascii="Arial" w:eastAsia="Arial" w:hAnsi="Arial" w:cs="Arial"/>
          <w:color w:val="333333"/>
          <w:sz w:val="18"/>
          <w:szCs w:val="18"/>
        </w:rPr>
        <w:t xml:space="preserve">are not operated in jurisdictions </w:t>
      </w:r>
      <w:r w:rsidR="6F80DC0E" w:rsidRPr="1080E0AA">
        <w:rPr>
          <w:rFonts w:ascii="Arial" w:eastAsia="Arial" w:hAnsi="Arial" w:cs="Arial"/>
          <w:color w:val="333333"/>
          <w:sz w:val="18"/>
          <w:szCs w:val="18"/>
        </w:rPr>
        <w:t xml:space="preserve">such as Curacao or other similar destinations, </w:t>
      </w:r>
      <w:r w:rsidRPr="1080E0AA">
        <w:rPr>
          <w:rFonts w:ascii="Arial" w:eastAsia="Arial" w:hAnsi="Arial" w:cs="Arial"/>
          <w:color w:val="333333"/>
          <w:sz w:val="18"/>
          <w:szCs w:val="18"/>
        </w:rPr>
        <w:t>where warrants can</w:t>
      </w:r>
      <w:r w:rsidR="2B7DC4BD" w:rsidRPr="1080E0AA">
        <w:rPr>
          <w:rFonts w:ascii="Arial" w:eastAsia="Arial" w:hAnsi="Arial" w:cs="Arial"/>
          <w:color w:val="333333"/>
          <w:sz w:val="18"/>
          <w:szCs w:val="18"/>
        </w:rPr>
        <w:t xml:space="preserve">not </w:t>
      </w:r>
      <w:r w:rsidRPr="1080E0AA">
        <w:rPr>
          <w:rFonts w:ascii="Arial" w:eastAsia="Arial" w:hAnsi="Arial" w:cs="Arial"/>
          <w:color w:val="333333"/>
          <w:sz w:val="18"/>
          <w:szCs w:val="18"/>
        </w:rPr>
        <w:t xml:space="preserve"> be served</w:t>
      </w:r>
      <w:r w:rsidR="3209A9C2" w:rsidRPr="1080E0AA">
        <w:rPr>
          <w:rFonts w:ascii="Arial" w:eastAsia="Arial" w:hAnsi="Arial" w:cs="Arial"/>
          <w:color w:val="333333"/>
          <w:sz w:val="18"/>
          <w:szCs w:val="18"/>
        </w:rPr>
        <w:t xml:space="preserve">. This </w:t>
      </w:r>
      <w:r w:rsidRPr="1080E0AA">
        <w:rPr>
          <w:rFonts w:ascii="Arial" w:eastAsia="Arial" w:hAnsi="Arial" w:cs="Arial"/>
          <w:color w:val="333333"/>
          <w:sz w:val="18"/>
          <w:szCs w:val="18"/>
        </w:rPr>
        <w:t>takes up enormous resources including time and money</w:t>
      </w:r>
      <w:r w:rsidR="21A7A3FB" w:rsidRPr="1080E0AA">
        <w:rPr>
          <w:rFonts w:ascii="Arial" w:eastAsia="Arial" w:hAnsi="Arial" w:cs="Arial"/>
          <w:color w:val="333333"/>
          <w:sz w:val="18"/>
          <w:szCs w:val="18"/>
        </w:rPr>
        <w:t xml:space="preserve"> which makes efforts by the AFP fruitless</w:t>
      </w:r>
      <w:r w:rsidRPr="1080E0AA">
        <w:rPr>
          <w:rFonts w:ascii="Arial" w:eastAsia="Arial" w:hAnsi="Arial" w:cs="Arial"/>
          <w:color w:val="333333"/>
          <w:sz w:val="18"/>
          <w:szCs w:val="18"/>
        </w:rPr>
        <w:t>.</w:t>
      </w:r>
    </w:p>
    <w:p w14:paraId="0000000C" w14:textId="46C27276" w:rsidR="003C5259" w:rsidRDefault="220362A9" w:rsidP="1080E0AA">
      <w:pPr>
        <w:shd w:val="clear" w:color="auto" w:fill="FFFFFF" w:themeFill="background1"/>
        <w:spacing w:before="225" w:after="225"/>
        <w:rPr>
          <w:rFonts w:ascii="Arial" w:eastAsia="Arial" w:hAnsi="Arial" w:cs="Arial"/>
          <w:color w:val="333333"/>
          <w:sz w:val="18"/>
          <w:szCs w:val="18"/>
        </w:rPr>
      </w:pPr>
      <w:r w:rsidRPr="1080E0AA">
        <w:rPr>
          <w:rFonts w:ascii="Arial" w:eastAsia="Arial" w:hAnsi="Arial" w:cs="Arial"/>
          <w:color w:val="333333"/>
          <w:sz w:val="18"/>
          <w:szCs w:val="18"/>
        </w:rPr>
        <w:t>David Barnes say</w:t>
      </w:r>
      <w:r w:rsidR="77D65403" w:rsidRPr="1080E0AA">
        <w:rPr>
          <w:rFonts w:ascii="Arial" w:eastAsia="Arial" w:hAnsi="Arial" w:cs="Arial"/>
          <w:color w:val="333333"/>
          <w:sz w:val="18"/>
          <w:szCs w:val="18"/>
        </w:rPr>
        <w:t xml:space="preserve">s </w:t>
      </w:r>
      <w:r w:rsidRPr="1080E0AA">
        <w:rPr>
          <w:rFonts w:ascii="Arial" w:eastAsia="Arial" w:hAnsi="Arial" w:cs="Arial"/>
          <w:color w:val="333333"/>
          <w:sz w:val="18"/>
          <w:szCs w:val="18"/>
        </w:rPr>
        <w:t>“</w:t>
      </w:r>
      <w:r w:rsidRPr="1080E0AA">
        <w:rPr>
          <w:rFonts w:ascii="Arial" w:eastAsia="Arial" w:hAnsi="Arial" w:cs="Arial"/>
          <w:i/>
          <w:iCs/>
          <w:color w:val="333333"/>
          <w:sz w:val="18"/>
          <w:szCs w:val="18"/>
        </w:rPr>
        <w:t xml:space="preserve">After the court case against the IOOF subsidiary we created a sampled index of their licensees with 0/30 taking basic necessary steps to secure their email and domain borders. This information </w:t>
      </w:r>
      <w:r w:rsidR="0162EA00" w:rsidRPr="1080E0AA">
        <w:rPr>
          <w:rFonts w:ascii="Arial" w:eastAsia="Arial" w:hAnsi="Arial" w:cs="Arial"/>
          <w:i/>
          <w:iCs/>
          <w:color w:val="333333"/>
          <w:sz w:val="18"/>
          <w:szCs w:val="18"/>
        </w:rPr>
        <w:t xml:space="preserve">will be passed on to </w:t>
      </w:r>
      <w:r w:rsidRPr="1080E0AA">
        <w:rPr>
          <w:rFonts w:ascii="Arial" w:eastAsia="Arial" w:hAnsi="Arial" w:cs="Arial"/>
          <w:i/>
          <w:iCs/>
          <w:color w:val="333333"/>
          <w:sz w:val="18"/>
          <w:szCs w:val="18"/>
        </w:rPr>
        <w:t>ASIC. Indeed, until this proactive cybersecurity measure is implemented for every organisation, every domain operator is a sitting duck.</w:t>
      </w:r>
      <w:r w:rsidR="233CC572" w:rsidRPr="1080E0AA">
        <w:rPr>
          <w:rFonts w:ascii="Arial" w:eastAsia="Arial" w:hAnsi="Arial" w:cs="Arial"/>
          <w:color w:val="333333"/>
          <w:sz w:val="18"/>
          <w:szCs w:val="18"/>
        </w:rPr>
        <w:t>”</w:t>
      </w:r>
    </w:p>
    <w:p w14:paraId="0000000D" w14:textId="77777777" w:rsidR="003C5259" w:rsidRDefault="003C5259">
      <w:pPr>
        <w:shd w:val="clear" w:color="auto" w:fill="FFFFFF"/>
        <w:spacing w:before="225" w:after="225"/>
        <w:rPr>
          <w:rFonts w:ascii="Arial" w:eastAsia="Arial" w:hAnsi="Arial" w:cs="Arial"/>
          <w:color w:val="333333"/>
          <w:sz w:val="18"/>
          <w:szCs w:val="18"/>
        </w:rPr>
      </w:pPr>
    </w:p>
    <w:p w14:paraId="0000000E" w14:textId="77777777" w:rsidR="003C5259" w:rsidRDefault="003C5259">
      <w:pPr>
        <w:shd w:val="clear" w:color="auto" w:fill="FFFFFF"/>
        <w:spacing w:before="225" w:after="225"/>
        <w:rPr>
          <w:rFonts w:ascii="Arial" w:eastAsia="Arial" w:hAnsi="Arial" w:cs="Arial"/>
          <w:color w:val="333333"/>
          <w:sz w:val="18"/>
          <w:szCs w:val="18"/>
        </w:rPr>
      </w:pPr>
    </w:p>
    <w:p w14:paraId="0000000F" w14:textId="77777777" w:rsidR="003C5259" w:rsidRDefault="007F00C6">
      <w:pPr>
        <w:shd w:val="clear" w:color="auto" w:fill="FFFFFF"/>
        <w:spacing w:before="225" w:after="225"/>
        <w:rPr>
          <w:rFonts w:ascii="Arial" w:eastAsia="Arial" w:hAnsi="Arial" w:cs="Arial"/>
          <w:color w:val="333333"/>
          <w:sz w:val="18"/>
          <w:szCs w:val="18"/>
        </w:rPr>
      </w:pPr>
      <w:r>
        <w:rPr>
          <w:rFonts w:ascii="Arial" w:eastAsia="Arial" w:hAnsi="Arial" w:cs="Arial"/>
          <w:color w:val="333333"/>
          <w:sz w:val="18"/>
          <w:szCs w:val="18"/>
        </w:rPr>
        <w:t>ENDS</w:t>
      </w:r>
    </w:p>
    <w:p w14:paraId="00000010" w14:textId="77777777" w:rsidR="003C5259" w:rsidRDefault="007F00C6">
      <w:pPr>
        <w:shd w:val="clear" w:color="auto" w:fill="FFFFFF"/>
        <w:spacing w:before="225" w:after="225"/>
        <w:rPr>
          <w:rFonts w:ascii="Arial" w:eastAsia="Arial" w:hAnsi="Arial" w:cs="Arial"/>
          <w:color w:val="333333"/>
          <w:sz w:val="18"/>
          <w:szCs w:val="18"/>
        </w:rPr>
      </w:pPr>
      <w:r>
        <w:rPr>
          <w:rFonts w:ascii="Arial" w:eastAsia="Arial" w:hAnsi="Arial" w:cs="Arial"/>
          <w:color w:val="333333"/>
          <w:sz w:val="18"/>
          <w:szCs w:val="18"/>
        </w:rPr>
        <w:t xml:space="preserve">Media Enquiries </w:t>
      </w:r>
    </w:p>
    <w:p w14:paraId="00000011" w14:textId="77777777" w:rsidR="003C5259" w:rsidRDefault="220362A9">
      <w:pPr>
        <w:shd w:val="clear" w:color="auto" w:fill="FFFFFF"/>
        <w:spacing w:before="225" w:after="225"/>
        <w:rPr>
          <w:rFonts w:ascii="Arial" w:eastAsia="Arial" w:hAnsi="Arial" w:cs="Arial"/>
          <w:color w:val="333333"/>
          <w:sz w:val="18"/>
          <w:szCs w:val="18"/>
        </w:rPr>
      </w:pPr>
      <w:r w:rsidRPr="1080E0AA">
        <w:rPr>
          <w:rFonts w:ascii="Arial" w:eastAsia="Arial" w:hAnsi="Arial" w:cs="Arial"/>
          <w:color w:val="333333"/>
          <w:sz w:val="18"/>
          <w:szCs w:val="18"/>
        </w:rPr>
        <w:lastRenderedPageBreak/>
        <w:t xml:space="preserve">Ranil Rajapaksha </w:t>
      </w:r>
    </w:p>
    <w:p w14:paraId="1732CA1E" w14:textId="0F4208C8" w:rsidR="5BC85B50" w:rsidRDefault="5BC85B50" w:rsidP="1080E0AA">
      <w:pPr>
        <w:spacing w:before="225" w:after="225"/>
        <w:rPr>
          <w:color w:val="0563C1"/>
          <w:u w:val="single"/>
        </w:rPr>
      </w:pPr>
      <w:r w:rsidRPr="1080E0AA">
        <w:rPr>
          <w:color w:val="0563C1"/>
          <w:u w:val="single"/>
        </w:rPr>
        <w:t>media@zululabs.com</w:t>
      </w:r>
    </w:p>
    <w:p w14:paraId="00000013" w14:textId="77777777" w:rsidR="003C5259" w:rsidRDefault="003C5259"/>
    <w:sectPr w:rsidR="003C525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59"/>
    <w:rsid w:val="001240D4"/>
    <w:rsid w:val="003C5259"/>
    <w:rsid w:val="007350BD"/>
    <w:rsid w:val="007B54D3"/>
    <w:rsid w:val="007F00C6"/>
    <w:rsid w:val="00B97067"/>
    <w:rsid w:val="00BD08E8"/>
    <w:rsid w:val="00C904C2"/>
    <w:rsid w:val="00D452ED"/>
    <w:rsid w:val="0162EA00"/>
    <w:rsid w:val="0320EB30"/>
    <w:rsid w:val="04999EF9"/>
    <w:rsid w:val="050D4A80"/>
    <w:rsid w:val="074879D6"/>
    <w:rsid w:val="07D25F59"/>
    <w:rsid w:val="07FF5CDB"/>
    <w:rsid w:val="081A7D7E"/>
    <w:rsid w:val="0A62257E"/>
    <w:rsid w:val="0AE89A4B"/>
    <w:rsid w:val="0B199FDF"/>
    <w:rsid w:val="0BB626CF"/>
    <w:rsid w:val="0D866CF3"/>
    <w:rsid w:val="0DCEB04D"/>
    <w:rsid w:val="0E3DB5AE"/>
    <w:rsid w:val="0EA51CFE"/>
    <w:rsid w:val="0F28F31E"/>
    <w:rsid w:val="0F54C67C"/>
    <w:rsid w:val="102E6976"/>
    <w:rsid w:val="1080E0AA"/>
    <w:rsid w:val="10ABF164"/>
    <w:rsid w:val="10F096DD"/>
    <w:rsid w:val="1131A647"/>
    <w:rsid w:val="11AB23AD"/>
    <w:rsid w:val="13B307D4"/>
    <w:rsid w:val="1749ACAF"/>
    <w:rsid w:val="1766B59C"/>
    <w:rsid w:val="18C29538"/>
    <w:rsid w:val="1971370B"/>
    <w:rsid w:val="19E6A0B5"/>
    <w:rsid w:val="1A2BCA75"/>
    <w:rsid w:val="1A409BB9"/>
    <w:rsid w:val="1BC07799"/>
    <w:rsid w:val="1C2F76B2"/>
    <w:rsid w:val="1D13F933"/>
    <w:rsid w:val="1E9AA7FD"/>
    <w:rsid w:val="1EC42332"/>
    <w:rsid w:val="2023ACDD"/>
    <w:rsid w:val="204769E9"/>
    <w:rsid w:val="20C09138"/>
    <w:rsid w:val="21A7A3FB"/>
    <w:rsid w:val="21D199D1"/>
    <w:rsid w:val="220362A9"/>
    <w:rsid w:val="222FD472"/>
    <w:rsid w:val="226C293D"/>
    <w:rsid w:val="22D50404"/>
    <w:rsid w:val="22F911AE"/>
    <w:rsid w:val="233CC572"/>
    <w:rsid w:val="239256A8"/>
    <w:rsid w:val="2415CA0A"/>
    <w:rsid w:val="24AEDAE8"/>
    <w:rsid w:val="25DA7865"/>
    <w:rsid w:val="270384C5"/>
    <w:rsid w:val="272EF8D2"/>
    <w:rsid w:val="285F6087"/>
    <w:rsid w:val="2869F90D"/>
    <w:rsid w:val="2962CABA"/>
    <w:rsid w:val="2B11F590"/>
    <w:rsid w:val="2B7DC4BD"/>
    <w:rsid w:val="2E46AD66"/>
    <w:rsid w:val="2E6BDEAE"/>
    <w:rsid w:val="303E4073"/>
    <w:rsid w:val="30FE7413"/>
    <w:rsid w:val="31DFFB0B"/>
    <w:rsid w:val="3209A9C2"/>
    <w:rsid w:val="32662948"/>
    <w:rsid w:val="32CD9FB6"/>
    <w:rsid w:val="33FE076B"/>
    <w:rsid w:val="34E94560"/>
    <w:rsid w:val="3501719E"/>
    <w:rsid w:val="35C886AE"/>
    <w:rsid w:val="35D55C04"/>
    <w:rsid w:val="36D8FDD3"/>
    <w:rsid w:val="37051DDB"/>
    <w:rsid w:val="37F383F9"/>
    <w:rsid w:val="3A7CF500"/>
    <w:rsid w:val="3ABDF5A7"/>
    <w:rsid w:val="3B213621"/>
    <w:rsid w:val="3D38B6BC"/>
    <w:rsid w:val="3D7DE07C"/>
    <w:rsid w:val="3F128DA0"/>
    <w:rsid w:val="3FFABA73"/>
    <w:rsid w:val="40E37575"/>
    <w:rsid w:val="410B3955"/>
    <w:rsid w:val="4167DD4B"/>
    <w:rsid w:val="41B3094C"/>
    <w:rsid w:val="42761FA4"/>
    <w:rsid w:val="44656F65"/>
    <w:rsid w:val="4523AFD8"/>
    <w:rsid w:val="453BDC16"/>
    <w:rsid w:val="45EEBF6B"/>
    <w:rsid w:val="46271A0B"/>
    <w:rsid w:val="46FD86BC"/>
    <w:rsid w:val="47C48B72"/>
    <w:rsid w:val="4800F0EF"/>
    <w:rsid w:val="49045B22"/>
    <w:rsid w:val="499A0EAE"/>
    <w:rsid w:val="4A810ED9"/>
    <w:rsid w:val="4E814E88"/>
    <w:rsid w:val="4E835733"/>
    <w:rsid w:val="4EEA1C5F"/>
    <w:rsid w:val="502B927C"/>
    <w:rsid w:val="50C2898D"/>
    <w:rsid w:val="5198C36D"/>
    <w:rsid w:val="51E41169"/>
    <w:rsid w:val="51F95D67"/>
    <w:rsid w:val="51FA1384"/>
    <w:rsid w:val="539C6FAA"/>
    <w:rsid w:val="53B49BE8"/>
    <w:rsid w:val="56CCCE8A"/>
    <w:rsid w:val="56F166AE"/>
    <w:rsid w:val="592973E2"/>
    <w:rsid w:val="593EC59A"/>
    <w:rsid w:val="5A5733E2"/>
    <w:rsid w:val="5B1D3719"/>
    <w:rsid w:val="5B459A00"/>
    <w:rsid w:val="5BB2319C"/>
    <w:rsid w:val="5BB8DE64"/>
    <w:rsid w:val="5BC85B50"/>
    <w:rsid w:val="5C28607C"/>
    <w:rsid w:val="5EC782A1"/>
    <w:rsid w:val="5F1D9912"/>
    <w:rsid w:val="60E4C7C7"/>
    <w:rsid w:val="611707CD"/>
    <w:rsid w:val="616A0E11"/>
    <w:rsid w:val="61F9547E"/>
    <w:rsid w:val="62152F7C"/>
    <w:rsid w:val="621A0905"/>
    <w:rsid w:val="62333162"/>
    <w:rsid w:val="63B33F18"/>
    <w:rsid w:val="63D88971"/>
    <w:rsid w:val="644EFE81"/>
    <w:rsid w:val="6498758F"/>
    <w:rsid w:val="64A1AED3"/>
    <w:rsid w:val="6506B9D1"/>
    <w:rsid w:val="66575F27"/>
    <w:rsid w:val="66ED7A28"/>
    <w:rsid w:val="69595D4B"/>
    <w:rsid w:val="69E887FE"/>
    <w:rsid w:val="6A03C0D5"/>
    <w:rsid w:val="6A0FFD1F"/>
    <w:rsid w:val="6A17DA6F"/>
    <w:rsid w:val="6A64A0D8"/>
    <w:rsid w:val="6A8106DB"/>
    <w:rsid w:val="6B5306F6"/>
    <w:rsid w:val="6F1D9C5E"/>
    <w:rsid w:val="6F80DC0E"/>
    <w:rsid w:val="72C0686E"/>
    <w:rsid w:val="7323EFC2"/>
    <w:rsid w:val="7381B8F6"/>
    <w:rsid w:val="74149F94"/>
    <w:rsid w:val="7463FADB"/>
    <w:rsid w:val="754C298B"/>
    <w:rsid w:val="76948AAD"/>
    <w:rsid w:val="772C51F8"/>
    <w:rsid w:val="773CA60F"/>
    <w:rsid w:val="77D65403"/>
    <w:rsid w:val="7971CBC4"/>
    <w:rsid w:val="799EC946"/>
    <w:rsid w:val="7A0E998D"/>
    <w:rsid w:val="7A136C6C"/>
    <w:rsid w:val="7A650AA5"/>
    <w:rsid w:val="7AA23379"/>
    <w:rsid w:val="7B8D716E"/>
    <w:rsid w:val="7D93BD9A"/>
    <w:rsid w:val="7DDADF64"/>
    <w:rsid w:val="7E97B007"/>
    <w:rsid w:val="7F5DF131"/>
    <w:rsid w:val="7F69DD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F3A3"/>
  <w15:docId w15:val="{500C4696-CFC3-475A-B8F6-BB417E5E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Ranil Rajapaksha</dc:creator>
  <cp:keywords/>
  <cp:lastModifiedBy>David Barnes</cp:lastModifiedBy>
  <cp:revision>2</cp:revision>
  <dcterms:created xsi:type="dcterms:W3CDTF">2022-09-26T01:27:00Z</dcterms:created>
  <dcterms:modified xsi:type="dcterms:W3CDTF">2022-09-26T01:27:00Z</dcterms:modified>
</cp:coreProperties>
</file>