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CDE6" w14:textId="00D1DFF2" w:rsidR="003F62B2" w:rsidRPr="00436C5C" w:rsidRDefault="003F62B2" w:rsidP="008C0BE4">
      <w:pPr>
        <w:pStyle w:val="ListParagraph"/>
        <w:shd w:val="clear" w:color="auto" w:fill="FFFFFF"/>
        <w:ind w:left="270"/>
        <w:rPr>
          <w:rFonts w:ascii="Arial" w:hAnsi="Arial" w:cs="Arial"/>
          <w:sz w:val="20"/>
          <w:szCs w:val="20"/>
        </w:rPr>
      </w:pPr>
      <w:bookmarkStart w:id="0" w:name="_Hlk239435517"/>
      <w:r w:rsidRPr="00436C5C">
        <w:rPr>
          <w:rFonts w:ascii="Arial" w:hAnsi="Arial" w:cs="Arial"/>
          <w:sz w:val="20"/>
          <w:szCs w:val="20"/>
        </w:rPr>
        <w:t>For Immediate Release</w:t>
      </w:r>
    </w:p>
    <w:p w14:paraId="45180AFE" w14:textId="1CDD20DB" w:rsidR="00364DDF" w:rsidRPr="00436C5C" w:rsidRDefault="001D755F" w:rsidP="008C0BE4">
      <w:pPr>
        <w:pStyle w:val="ListParagraph"/>
        <w:shd w:val="clear" w:color="auto" w:fill="FFFFFF"/>
        <w:ind w:left="270"/>
        <w:rPr>
          <w:rFonts w:ascii="Arial" w:hAnsi="Arial" w:cs="Arial"/>
          <w:sz w:val="20"/>
          <w:szCs w:val="20"/>
        </w:rPr>
      </w:pPr>
      <w:r>
        <w:rPr>
          <w:rFonts w:ascii="Arial" w:hAnsi="Arial" w:cs="Arial"/>
          <w:sz w:val="20"/>
          <w:szCs w:val="20"/>
        </w:rPr>
        <w:t>Monday, October12</w:t>
      </w:r>
      <w:r w:rsidR="00EC206B">
        <w:rPr>
          <w:rFonts w:ascii="Arial" w:hAnsi="Arial" w:cs="Arial"/>
          <w:sz w:val="20"/>
          <w:szCs w:val="20"/>
        </w:rPr>
        <w:t>, 2026</w:t>
      </w:r>
    </w:p>
    <w:p w14:paraId="4D941206" w14:textId="77777777" w:rsidR="003F62B2" w:rsidRPr="00436C5C" w:rsidRDefault="003F62B2" w:rsidP="008C0BE4">
      <w:pPr>
        <w:pStyle w:val="ListParagraph"/>
        <w:shd w:val="clear" w:color="auto" w:fill="FFFFFF"/>
        <w:ind w:left="270"/>
        <w:rPr>
          <w:rFonts w:ascii="Arial" w:hAnsi="Arial" w:cs="Arial"/>
          <w:sz w:val="20"/>
          <w:szCs w:val="20"/>
        </w:rPr>
      </w:pPr>
    </w:p>
    <w:p w14:paraId="7799F137" w14:textId="3893B0FC" w:rsidR="003F62B2" w:rsidRPr="00436C5C" w:rsidRDefault="003F62B2" w:rsidP="008C0BE4">
      <w:pPr>
        <w:pStyle w:val="ListParagraph"/>
        <w:shd w:val="clear" w:color="auto" w:fill="FFFFFF"/>
        <w:ind w:left="270"/>
        <w:rPr>
          <w:rFonts w:ascii="Arial" w:hAnsi="Arial" w:cs="Arial"/>
          <w:sz w:val="20"/>
          <w:szCs w:val="20"/>
        </w:rPr>
      </w:pPr>
      <w:r w:rsidRPr="00436C5C">
        <w:rPr>
          <w:rFonts w:ascii="Arial" w:hAnsi="Arial" w:cs="Arial"/>
          <w:sz w:val="20"/>
          <w:szCs w:val="20"/>
        </w:rPr>
        <w:t xml:space="preserve">Contact: </w:t>
      </w:r>
      <w:r w:rsidR="00364DDF" w:rsidRPr="00436C5C">
        <w:rPr>
          <w:rFonts w:ascii="Arial" w:hAnsi="Arial" w:cs="Arial"/>
          <w:sz w:val="20"/>
          <w:szCs w:val="20"/>
        </w:rPr>
        <w:br/>
        <w:t>Holly Jo Anderson</w:t>
      </w:r>
    </w:p>
    <w:p w14:paraId="33425607" w14:textId="0DCCE849" w:rsidR="00364DDF" w:rsidRPr="00436C5C" w:rsidRDefault="00364DDF" w:rsidP="008C0BE4">
      <w:pPr>
        <w:pStyle w:val="ListParagraph"/>
        <w:shd w:val="clear" w:color="auto" w:fill="FFFFFF"/>
        <w:ind w:left="270"/>
        <w:rPr>
          <w:rFonts w:ascii="Arial" w:hAnsi="Arial" w:cs="Arial"/>
          <w:sz w:val="20"/>
          <w:szCs w:val="20"/>
        </w:rPr>
      </w:pPr>
      <w:r w:rsidRPr="00436C5C">
        <w:rPr>
          <w:rFonts w:ascii="Arial" w:hAnsi="Arial" w:cs="Arial"/>
          <w:sz w:val="20"/>
          <w:szCs w:val="20"/>
        </w:rPr>
        <w:t>Veritas Marketing</w:t>
      </w:r>
    </w:p>
    <w:p w14:paraId="7DB6CBAF" w14:textId="68E6E294" w:rsidR="00364DDF" w:rsidRPr="00436C5C" w:rsidRDefault="00364DDF" w:rsidP="008C0BE4">
      <w:pPr>
        <w:pStyle w:val="ListParagraph"/>
        <w:shd w:val="clear" w:color="auto" w:fill="FFFFFF"/>
        <w:ind w:left="270"/>
        <w:rPr>
          <w:rFonts w:ascii="Arial" w:hAnsi="Arial" w:cs="Arial"/>
          <w:sz w:val="20"/>
          <w:szCs w:val="20"/>
        </w:rPr>
      </w:pPr>
      <w:r w:rsidRPr="00436C5C">
        <w:rPr>
          <w:rFonts w:ascii="Arial" w:hAnsi="Arial" w:cs="Arial"/>
          <w:sz w:val="20"/>
          <w:szCs w:val="20"/>
        </w:rPr>
        <w:t>952-994-4455</w:t>
      </w:r>
      <w:r w:rsidR="00E402E4" w:rsidRPr="00436C5C">
        <w:rPr>
          <w:rFonts w:ascii="Arial" w:hAnsi="Arial" w:cs="Arial"/>
          <w:sz w:val="20"/>
          <w:szCs w:val="20"/>
        </w:rPr>
        <w:t xml:space="preserve">, </w:t>
      </w:r>
      <w:hyperlink r:id="rId10" w:history="1">
        <w:r w:rsidR="00E402E4" w:rsidRPr="00436C5C">
          <w:rPr>
            <w:rStyle w:val="Hyperlink"/>
            <w:rFonts w:ascii="Arial" w:hAnsi="Arial" w:cs="Arial"/>
            <w:sz w:val="20"/>
            <w:szCs w:val="20"/>
          </w:rPr>
          <w:t>holly@veritasmarketing.com</w:t>
        </w:r>
      </w:hyperlink>
      <w:r w:rsidR="00E402E4" w:rsidRPr="00436C5C">
        <w:rPr>
          <w:rFonts w:ascii="Arial" w:hAnsi="Arial" w:cs="Arial"/>
          <w:sz w:val="20"/>
          <w:szCs w:val="20"/>
        </w:rPr>
        <w:t xml:space="preserve">  </w:t>
      </w:r>
    </w:p>
    <w:p w14:paraId="20F6208D" w14:textId="323B015C" w:rsidR="003F62B2" w:rsidRPr="00436C5C" w:rsidRDefault="003F62B2" w:rsidP="008C0BE4">
      <w:pPr>
        <w:pStyle w:val="ListParagraph"/>
        <w:shd w:val="clear" w:color="auto" w:fill="FFFFFF"/>
        <w:ind w:left="270"/>
        <w:rPr>
          <w:rFonts w:ascii="Arial" w:hAnsi="Arial" w:cs="Arial"/>
          <w:sz w:val="20"/>
          <w:szCs w:val="20"/>
        </w:rPr>
      </w:pPr>
    </w:p>
    <w:p w14:paraId="04D87AA2" w14:textId="52FE57B9" w:rsidR="00EF77DF" w:rsidRPr="00EC206B" w:rsidRDefault="00EF77DF" w:rsidP="00EC206B">
      <w:pPr>
        <w:shd w:val="clear" w:color="auto" w:fill="FFFFFF"/>
        <w:rPr>
          <w:rFonts w:ascii="Arial" w:hAnsi="Arial" w:cs="Arial"/>
          <w:b/>
          <w:bCs/>
          <w:sz w:val="28"/>
          <w:szCs w:val="28"/>
        </w:rPr>
      </w:pPr>
    </w:p>
    <w:p w14:paraId="6C02D601" w14:textId="6882E295" w:rsidR="003F62B2" w:rsidRPr="00436C5C" w:rsidRDefault="006047C0" w:rsidP="008C0BE4">
      <w:pPr>
        <w:pStyle w:val="ListParagraph"/>
        <w:shd w:val="clear" w:color="auto" w:fill="FFFFFF"/>
        <w:ind w:left="270"/>
        <w:rPr>
          <w:rFonts w:ascii="Arial" w:hAnsi="Arial" w:cs="Arial"/>
          <w:b/>
          <w:bCs/>
          <w:sz w:val="28"/>
          <w:szCs w:val="28"/>
        </w:rPr>
      </w:pPr>
      <w:r w:rsidRPr="00436C5C">
        <w:rPr>
          <w:rFonts w:ascii="Arial" w:hAnsi="Arial" w:cs="Arial"/>
          <w:b/>
          <w:bCs/>
          <w:sz w:val="28"/>
          <w:szCs w:val="28"/>
        </w:rPr>
        <w:t>Array Technologies Introduces RealSync™ Smart Packaging Production Platform at PACK EXPO International 2026</w:t>
      </w:r>
    </w:p>
    <w:p w14:paraId="1E2A4121" w14:textId="2C3D4F22" w:rsidR="008C0BE4" w:rsidRPr="00436C5C" w:rsidRDefault="00A77F08" w:rsidP="008C0BE4">
      <w:pPr>
        <w:pStyle w:val="ListParagraph"/>
        <w:shd w:val="clear" w:color="auto" w:fill="FFFFFF"/>
        <w:ind w:left="270"/>
        <w:rPr>
          <w:rFonts w:ascii="Arial" w:hAnsi="Arial" w:cs="Arial"/>
          <w:i/>
          <w:iCs/>
        </w:rPr>
      </w:pPr>
      <w:r w:rsidRPr="00436C5C">
        <w:rPr>
          <w:rFonts w:ascii="Arial" w:hAnsi="Arial" w:cs="Arial"/>
          <w:i/>
          <w:iCs/>
        </w:rPr>
        <w:t>Reduce label reliance with direct-to-package printing, integrated data and verification</w:t>
      </w:r>
    </w:p>
    <w:p w14:paraId="3E158021" w14:textId="73D554BC" w:rsidR="00A77F08" w:rsidRPr="00436C5C" w:rsidRDefault="00A77F08" w:rsidP="008C0BE4">
      <w:pPr>
        <w:pStyle w:val="ListParagraph"/>
        <w:shd w:val="clear" w:color="auto" w:fill="FFFFFF"/>
        <w:ind w:left="270"/>
        <w:rPr>
          <w:rFonts w:ascii="Arial" w:hAnsi="Arial" w:cs="Arial"/>
          <w:sz w:val="20"/>
          <w:szCs w:val="20"/>
        </w:rPr>
      </w:pPr>
    </w:p>
    <w:p w14:paraId="615503FA" w14:textId="4F2E21C7" w:rsidR="004F6555" w:rsidRPr="00436C5C" w:rsidRDefault="00616FC0" w:rsidP="004F6555">
      <w:pPr>
        <w:pStyle w:val="ListParagraph"/>
        <w:shd w:val="clear" w:color="auto" w:fill="FFFFFF"/>
        <w:ind w:left="270"/>
        <w:rPr>
          <w:rFonts w:ascii="Arial" w:hAnsi="Arial" w:cs="Arial"/>
          <w:sz w:val="20"/>
          <w:szCs w:val="20"/>
        </w:rPr>
      </w:pPr>
      <w:r w:rsidRPr="00436C5C">
        <w:rPr>
          <w:rFonts w:ascii="Arial" w:hAnsi="Arial" w:cs="Arial"/>
          <w:noProof/>
          <w:sz w:val="20"/>
          <w:szCs w:val="20"/>
        </w:rPr>
        <w:drawing>
          <wp:anchor distT="0" distB="0" distL="114300" distR="114300" simplePos="0" relativeHeight="251658240" behindDoc="0" locked="0" layoutInCell="1" allowOverlap="1" wp14:anchorId="724C1E7F" wp14:editId="20ACB703">
            <wp:simplePos x="0" y="0"/>
            <wp:positionH relativeFrom="margin">
              <wp:posOffset>2807970</wp:posOffset>
            </wp:positionH>
            <wp:positionV relativeFrom="margin">
              <wp:posOffset>2237740</wp:posOffset>
            </wp:positionV>
            <wp:extent cx="3657600" cy="2061364"/>
            <wp:effectExtent l="0" t="0" r="0" b="0"/>
            <wp:wrapSquare wrapText="bothSides"/>
            <wp:docPr id="357478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20613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62B2" w:rsidRPr="00436C5C">
        <w:rPr>
          <w:rFonts w:ascii="Arial" w:hAnsi="Arial" w:cs="Arial"/>
          <w:sz w:val="20"/>
          <w:szCs w:val="20"/>
        </w:rPr>
        <w:t>GLASTONBURY, Conn.—</w:t>
      </w:r>
      <w:r w:rsidR="004F6555" w:rsidRPr="00436C5C">
        <w:rPr>
          <w:rFonts w:ascii="Arial" w:hAnsi="Arial" w:cs="Arial"/>
          <w:sz w:val="20"/>
          <w:szCs w:val="20"/>
        </w:rPr>
        <w:t>Array Technologies will introduce RealSync™, an integrated smart packaging production platform designed to simplify how manufacturers and packaging producers manage, print, verify and deliver unique package-level data, at PACK EXPO International 2026, Booth W-39050.</w:t>
      </w:r>
    </w:p>
    <w:p w14:paraId="15866DCE" w14:textId="77777777" w:rsidR="004F6555" w:rsidRPr="00436C5C" w:rsidRDefault="004F6555" w:rsidP="004F6555">
      <w:pPr>
        <w:pStyle w:val="ListParagraph"/>
        <w:shd w:val="clear" w:color="auto" w:fill="FFFFFF"/>
        <w:ind w:left="270"/>
        <w:rPr>
          <w:rFonts w:ascii="Arial" w:hAnsi="Arial" w:cs="Arial"/>
          <w:sz w:val="20"/>
          <w:szCs w:val="20"/>
        </w:rPr>
      </w:pPr>
    </w:p>
    <w:p w14:paraId="612F4576" w14:textId="599330D4" w:rsidR="004F6555" w:rsidRPr="00436C5C" w:rsidRDefault="004F6555" w:rsidP="004F6555">
      <w:pPr>
        <w:pStyle w:val="ListParagraph"/>
        <w:shd w:val="clear" w:color="auto" w:fill="FFFFFF"/>
        <w:ind w:left="270"/>
        <w:rPr>
          <w:rFonts w:ascii="Arial" w:hAnsi="Arial" w:cs="Arial"/>
          <w:sz w:val="20"/>
          <w:szCs w:val="20"/>
        </w:rPr>
      </w:pPr>
      <w:r w:rsidRPr="00436C5C">
        <w:rPr>
          <w:rFonts w:ascii="Arial" w:hAnsi="Arial" w:cs="Arial"/>
          <w:sz w:val="20"/>
          <w:szCs w:val="20"/>
        </w:rPr>
        <w:t>RealSync enables manufacturers to print variable information directly onto packaging during production, providing an alternative to preprinted labels for a wide range of applications. By moving variable content into the production workflow, manufacturers can reduce label and packaging inventories, minimize waste and simplify the management of changing SKUs and product information. Learn more at arrayonline.com/product/</w:t>
      </w:r>
      <w:proofErr w:type="gramStart"/>
      <w:r w:rsidRPr="00436C5C">
        <w:rPr>
          <w:rFonts w:ascii="Arial" w:hAnsi="Arial" w:cs="Arial"/>
          <w:sz w:val="20"/>
          <w:szCs w:val="20"/>
        </w:rPr>
        <w:t>real-stamp</w:t>
      </w:r>
      <w:proofErr w:type="gramEnd"/>
      <w:r w:rsidRPr="00436C5C">
        <w:rPr>
          <w:rFonts w:ascii="Arial" w:hAnsi="Arial" w:cs="Arial"/>
          <w:sz w:val="20"/>
          <w:szCs w:val="20"/>
        </w:rPr>
        <w:t>/.</w:t>
      </w:r>
    </w:p>
    <w:p w14:paraId="6D88A099" w14:textId="77777777" w:rsidR="004F6555" w:rsidRPr="00436C5C" w:rsidRDefault="004F6555" w:rsidP="004F6555">
      <w:pPr>
        <w:pStyle w:val="ListParagraph"/>
        <w:shd w:val="clear" w:color="auto" w:fill="FFFFFF"/>
        <w:ind w:left="270"/>
        <w:rPr>
          <w:rFonts w:ascii="Arial" w:hAnsi="Arial" w:cs="Arial"/>
          <w:sz w:val="20"/>
          <w:szCs w:val="20"/>
        </w:rPr>
      </w:pPr>
    </w:p>
    <w:p w14:paraId="2D85FA87" w14:textId="77777777" w:rsidR="004F6555" w:rsidRPr="00436C5C" w:rsidRDefault="004F6555" w:rsidP="004F6555">
      <w:pPr>
        <w:pStyle w:val="ListParagraph"/>
        <w:shd w:val="clear" w:color="auto" w:fill="FFFFFF"/>
        <w:ind w:left="270"/>
        <w:rPr>
          <w:rFonts w:ascii="Arial" w:hAnsi="Arial" w:cs="Arial"/>
          <w:sz w:val="20"/>
          <w:szCs w:val="20"/>
        </w:rPr>
      </w:pPr>
      <w:r w:rsidRPr="00436C5C">
        <w:rPr>
          <w:rFonts w:ascii="Arial" w:hAnsi="Arial" w:cs="Arial"/>
          <w:sz w:val="20"/>
          <w:szCs w:val="20"/>
        </w:rPr>
        <w:t>As demand for greater product identification, traceability and packaging intelligence grows, manufacturers are managing increasingly complex data requirements. RealSync brings data management, industrial mono- or color-inkjet printing, machine vision verification and smart packaging technologies together within one scalable production platform.</w:t>
      </w:r>
    </w:p>
    <w:p w14:paraId="07E8EB15" w14:textId="77777777" w:rsidR="004F6555" w:rsidRPr="00436C5C" w:rsidRDefault="004F6555" w:rsidP="004F6555">
      <w:pPr>
        <w:pStyle w:val="ListParagraph"/>
        <w:shd w:val="clear" w:color="auto" w:fill="FFFFFF"/>
        <w:ind w:left="270"/>
        <w:rPr>
          <w:rFonts w:ascii="Arial" w:hAnsi="Arial" w:cs="Arial"/>
          <w:sz w:val="20"/>
          <w:szCs w:val="20"/>
        </w:rPr>
      </w:pPr>
    </w:p>
    <w:p w14:paraId="0D8F3689" w14:textId="4F3CF83D" w:rsidR="004F6555" w:rsidRPr="00436C5C" w:rsidRDefault="004F6555" w:rsidP="004F6555">
      <w:pPr>
        <w:pStyle w:val="ListParagraph"/>
        <w:shd w:val="clear" w:color="auto" w:fill="FFFFFF"/>
        <w:ind w:left="270"/>
        <w:rPr>
          <w:rFonts w:ascii="Arial" w:hAnsi="Arial" w:cs="Arial"/>
          <w:sz w:val="20"/>
          <w:szCs w:val="20"/>
        </w:rPr>
      </w:pPr>
      <w:r w:rsidRPr="00436C5C">
        <w:rPr>
          <w:rFonts w:ascii="Arial" w:hAnsi="Arial" w:cs="Arial"/>
          <w:sz w:val="20"/>
          <w:szCs w:val="20"/>
        </w:rPr>
        <w:t>RealSync manages variable data, prints unique information directly onto packaging at production speed, verifies that the correct information is associated with each package and delivers package-level data for reporting, traceability and downstream use. The platform can operate with an on-premise</w:t>
      </w:r>
      <w:r w:rsidR="006072F2">
        <w:rPr>
          <w:rFonts w:ascii="Arial" w:hAnsi="Arial" w:cs="Arial"/>
          <w:sz w:val="20"/>
          <w:szCs w:val="20"/>
        </w:rPr>
        <w:t>s</w:t>
      </w:r>
      <w:r w:rsidRPr="00436C5C">
        <w:rPr>
          <w:rFonts w:ascii="Arial" w:hAnsi="Arial" w:cs="Arial"/>
          <w:sz w:val="20"/>
          <w:szCs w:val="20"/>
        </w:rPr>
        <w:t xml:space="preserve"> server, giving manufacturers local control of production data without requiring cloud connectivity.</w:t>
      </w:r>
    </w:p>
    <w:p w14:paraId="4A2BD832" w14:textId="77777777" w:rsidR="004F6555" w:rsidRPr="00436C5C" w:rsidRDefault="004F6555" w:rsidP="004F6555">
      <w:pPr>
        <w:pStyle w:val="ListParagraph"/>
        <w:shd w:val="clear" w:color="auto" w:fill="FFFFFF"/>
        <w:ind w:left="270"/>
        <w:rPr>
          <w:rFonts w:ascii="Arial" w:hAnsi="Arial" w:cs="Arial"/>
          <w:sz w:val="20"/>
          <w:szCs w:val="20"/>
        </w:rPr>
      </w:pPr>
    </w:p>
    <w:p w14:paraId="7C9275B4" w14:textId="1055ADE6" w:rsidR="00B901AD" w:rsidRPr="00436C5C" w:rsidRDefault="004F6555" w:rsidP="00B901AD">
      <w:pPr>
        <w:pStyle w:val="ListParagraph"/>
        <w:shd w:val="clear" w:color="auto" w:fill="FFFFFF"/>
        <w:ind w:left="270"/>
        <w:rPr>
          <w:rFonts w:ascii="Arial" w:hAnsi="Arial" w:cs="Arial"/>
          <w:sz w:val="20"/>
          <w:szCs w:val="20"/>
        </w:rPr>
      </w:pPr>
      <w:r w:rsidRPr="00436C5C">
        <w:rPr>
          <w:rFonts w:ascii="Arial" w:hAnsi="Arial" w:cs="Arial"/>
          <w:sz w:val="20"/>
          <w:szCs w:val="20"/>
        </w:rPr>
        <w:t xml:space="preserve">“RealSync is about making smart packaging practical on the production floor,” said </w:t>
      </w:r>
      <w:r w:rsidR="00577861" w:rsidRPr="00436C5C">
        <w:rPr>
          <w:rFonts w:ascii="Arial" w:hAnsi="Arial" w:cs="Arial"/>
          <w:sz w:val="20"/>
          <w:szCs w:val="20"/>
        </w:rPr>
        <w:t>David Pirie</w:t>
      </w:r>
      <w:r w:rsidRPr="00436C5C">
        <w:rPr>
          <w:rFonts w:ascii="Arial" w:hAnsi="Arial" w:cs="Arial"/>
          <w:sz w:val="20"/>
          <w:szCs w:val="20"/>
        </w:rPr>
        <w:t xml:space="preserve">, </w:t>
      </w:r>
      <w:r w:rsidR="00B901AD" w:rsidRPr="00436C5C">
        <w:rPr>
          <w:rFonts w:ascii="Arial" w:hAnsi="Arial" w:cs="Arial"/>
          <w:sz w:val="20"/>
          <w:szCs w:val="20"/>
        </w:rPr>
        <w:t>President</w:t>
      </w:r>
    </w:p>
    <w:p w14:paraId="0F11D95F" w14:textId="0392A6E5" w:rsidR="004F6555" w:rsidRPr="00436C5C" w:rsidRDefault="00542892" w:rsidP="00577861">
      <w:pPr>
        <w:pStyle w:val="ListParagraph"/>
        <w:shd w:val="clear" w:color="auto" w:fill="FFFFFF"/>
        <w:ind w:left="270"/>
        <w:rPr>
          <w:rFonts w:ascii="Arial" w:hAnsi="Arial" w:cs="Arial"/>
          <w:sz w:val="20"/>
          <w:szCs w:val="20"/>
        </w:rPr>
      </w:pPr>
      <w:r>
        <w:rPr>
          <w:rFonts w:ascii="Arial" w:hAnsi="Arial" w:cs="Arial"/>
          <w:sz w:val="20"/>
          <w:szCs w:val="20"/>
        </w:rPr>
        <w:t>o</w:t>
      </w:r>
      <w:r w:rsidR="00B901AD" w:rsidRPr="00436C5C">
        <w:rPr>
          <w:rFonts w:ascii="Arial" w:hAnsi="Arial" w:cs="Arial"/>
          <w:sz w:val="20"/>
          <w:szCs w:val="20"/>
        </w:rPr>
        <w:t xml:space="preserve">f </w:t>
      </w:r>
      <w:r w:rsidR="004F6555" w:rsidRPr="00436C5C">
        <w:rPr>
          <w:rFonts w:ascii="Arial" w:hAnsi="Arial" w:cs="Arial"/>
          <w:sz w:val="20"/>
          <w:szCs w:val="20"/>
        </w:rPr>
        <w:t>Array Technologies. “Rather than treating printing, data</w:t>
      </w:r>
      <w:r w:rsidR="00C44C42" w:rsidRPr="00436C5C">
        <w:rPr>
          <w:rFonts w:ascii="Arial" w:hAnsi="Arial" w:cs="Arial"/>
          <w:sz w:val="20"/>
          <w:szCs w:val="20"/>
        </w:rPr>
        <w:t xml:space="preserve"> encoding</w:t>
      </w:r>
      <w:r w:rsidR="004F6555" w:rsidRPr="00436C5C">
        <w:rPr>
          <w:rFonts w:ascii="Arial" w:hAnsi="Arial" w:cs="Arial"/>
          <w:sz w:val="20"/>
          <w:szCs w:val="20"/>
        </w:rPr>
        <w:t>, verification and connected packaging as separate processes, we’ve brought them together into one workflow that can be configured around the manufacturer’s application.”</w:t>
      </w:r>
    </w:p>
    <w:p w14:paraId="3ACCD7DF" w14:textId="77777777" w:rsidR="004F6555" w:rsidRPr="00436C5C" w:rsidRDefault="004F6555" w:rsidP="004F6555">
      <w:pPr>
        <w:pStyle w:val="ListParagraph"/>
        <w:shd w:val="clear" w:color="auto" w:fill="FFFFFF"/>
        <w:ind w:left="270"/>
        <w:rPr>
          <w:rFonts w:ascii="Arial" w:hAnsi="Arial" w:cs="Arial"/>
          <w:sz w:val="20"/>
          <w:szCs w:val="20"/>
        </w:rPr>
      </w:pPr>
    </w:p>
    <w:p w14:paraId="5F824EFE" w14:textId="6718D953" w:rsidR="004F6555" w:rsidRPr="00436C5C" w:rsidRDefault="004F6555" w:rsidP="002E21D9">
      <w:pPr>
        <w:pStyle w:val="ListParagraph"/>
        <w:shd w:val="clear" w:color="auto" w:fill="FFFFFF"/>
        <w:ind w:left="270"/>
        <w:rPr>
          <w:rFonts w:ascii="Arial" w:hAnsi="Arial" w:cs="Arial"/>
          <w:sz w:val="20"/>
          <w:szCs w:val="20"/>
        </w:rPr>
      </w:pPr>
      <w:r w:rsidRPr="00436C5C">
        <w:rPr>
          <w:rFonts w:ascii="Arial" w:hAnsi="Arial" w:cs="Arial"/>
          <w:sz w:val="20"/>
          <w:szCs w:val="20"/>
        </w:rPr>
        <w:t xml:space="preserve">RealSync supports a range of variable and connected packaging </w:t>
      </w:r>
      <w:r w:rsidR="00C44C42" w:rsidRPr="00436C5C">
        <w:rPr>
          <w:rFonts w:ascii="Arial" w:hAnsi="Arial" w:cs="Arial"/>
          <w:sz w:val="20"/>
          <w:szCs w:val="20"/>
        </w:rPr>
        <w:t>technologies</w:t>
      </w:r>
      <w:r w:rsidRPr="00436C5C">
        <w:rPr>
          <w:rFonts w:ascii="Arial" w:hAnsi="Arial" w:cs="Arial"/>
          <w:sz w:val="20"/>
          <w:szCs w:val="20"/>
        </w:rPr>
        <w:t xml:space="preserve">, including barcodes, </w:t>
      </w:r>
      <w:r w:rsidR="00C3728C" w:rsidRPr="00436C5C">
        <w:rPr>
          <w:rFonts w:ascii="Arial" w:hAnsi="Arial" w:cs="Arial"/>
          <w:sz w:val="20"/>
          <w:szCs w:val="20"/>
        </w:rPr>
        <w:t xml:space="preserve">QR codes, </w:t>
      </w:r>
      <w:r w:rsidRPr="00436C5C">
        <w:rPr>
          <w:rFonts w:ascii="Arial" w:hAnsi="Arial" w:cs="Arial"/>
          <w:sz w:val="20"/>
          <w:szCs w:val="20"/>
        </w:rPr>
        <w:t>SKUs, GTINs, lot numbers, production dates</w:t>
      </w:r>
      <w:r w:rsidR="00ED2E6D" w:rsidRPr="00436C5C">
        <w:rPr>
          <w:rFonts w:ascii="Arial" w:hAnsi="Arial" w:cs="Arial"/>
          <w:sz w:val="20"/>
          <w:szCs w:val="20"/>
        </w:rPr>
        <w:t xml:space="preserve"> to</w:t>
      </w:r>
      <w:r w:rsidRPr="00436C5C">
        <w:rPr>
          <w:rFonts w:ascii="Arial" w:hAnsi="Arial" w:cs="Arial"/>
          <w:sz w:val="20"/>
          <w:szCs w:val="20"/>
        </w:rPr>
        <w:t xml:space="preserve"> RFID, </w:t>
      </w:r>
      <w:r w:rsidR="002E21D9" w:rsidRPr="00436C5C">
        <w:rPr>
          <w:rFonts w:ascii="Arial" w:hAnsi="Arial" w:cs="Arial"/>
          <w:sz w:val="20"/>
          <w:szCs w:val="20"/>
        </w:rPr>
        <w:t>Bluetooth Low</w:t>
      </w:r>
      <w:r w:rsidR="007A3FAF" w:rsidRPr="00436C5C">
        <w:rPr>
          <w:rFonts w:ascii="Arial" w:hAnsi="Arial" w:cs="Arial"/>
          <w:sz w:val="20"/>
          <w:szCs w:val="20"/>
        </w:rPr>
        <w:t xml:space="preserve"> </w:t>
      </w:r>
      <w:r w:rsidR="002E21D9" w:rsidRPr="00436C5C">
        <w:rPr>
          <w:rFonts w:ascii="Arial" w:hAnsi="Arial" w:cs="Arial"/>
          <w:sz w:val="20"/>
          <w:szCs w:val="20"/>
        </w:rPr>
        <w:t>Energy tag cloud-based asset tracking via </w:t>
      </w:r>
      <w:proofErr w:type="spellStart"/>
      <w:r w:rsidR="002E21D9" w:rsidRPr="00436C5C">
        <w:rPr>
          <w:rFonts w:ascii="Arial" w:hAnsi="Arial" w:cs="Arial"/>
          <w:sz w:val="20"/>
          <w:szCs w:val="20"/>
        </w:rPr>
        <w:t>Wiliot</w:t>
      </w:r>
      <w:proofErr w:type="spellEnd"/>
      <w:r w:rsidR="00765096" w:rsidRPr="00436C5C">
        <w:rPr>
          <w:rFonts w:ascii="Arial" w:hAnsi="Arial" w:cs="Arial"/>
          <w:sz w:val="20"/>
          <w:szCs w:val="20"/>
        </w:rPr>
        <w:t xml:space="preserve">, </w:t>
      </w:r>
      <w:r w:rsidRPr="00436C5C">
        <w:rPr>
          <w:rFonts w:ascii="Arial" w:hAnsi="Arial" w:cs="Arial"/>
          <w:sz w:val="20"/>
          <w:szCs w:val="20"/>
        </w:rPr>
        <w:t xml:space="preserve">Amazon Transparency codes, GS1 Digital Link and other unique identifiers. Machine vision and RFID verification help confirm that the correct data </w:t>
      </w:r>
      <w:r w:rsidR="00542892">
        <w:rPr>
          <w:rFonts w:ascii="Arial" w:hAnsi="Arial" w:cs="Arial"/>
          <w:sz w:val="20"/>
          <w:szCs w:val="20"/>
        </w:rPr>
        <w:t>are</w:t>
      </w:r>
      <w:r w:rsidRPr="00436C5C">
        <w:rPr>
          <w:rFonts w:ascii="Arial" w:hAnsi="Arial" w:cs="Arial"/>
          <w:sz w:val="20"/>
          <w:szCs w:val="20"/>
        </w:rPr>
        <w:t xml:space="preserve"> associated with each package and create production records for downstream reporting and traceability.</w:t>
      </w:r>
    </w:p>
    <w:p w14:paraId="251D3CF8" w14:textId="77777777" w:rsidR="004F6555" w:rsidRPr="00436C5C" w:rsidRDefault="004F6555" w:rsidP="004F6555">
      <w:pPr>
        <w:pStyle w:val="ListParagraph"/>
        <w:shd w:val="clear" w:color="auto" w:fill="FFFFFF"/>
        <w:ind w:left="270"/>
        <w:rPr>
          <w:rFonts w:ascii="Arial" w:hAnsi="Arial" w:cs="Arial"/>
          <w:sz w:val="20"/>
          <w:szCs w:val="20"/>
        </w:rPr>
      </w:pPr>
    </w:p>
    <w:p w14:paraId="6DB8AFA3" w14:textId="679160D7" w:rsidR="004F6555" w:rsidRPr="00436C5C" w:rsidRDefault="009B03F8" w:rsidP="004F6555">
      <w:pPr>
        <w:pStyle w:val="ListParagraph"/>
        <w:shd w:val="clear" w:color="auto" w:fill="FFFFFF"/>
        <w:ind w:left="270"/>
        <w:rPr>
          <w:rFonts w:ascii="Arial" w:hAnsi="Arial" w:cs="Arial"/>
          <w:sz w:val="20"/>
          <w:szCs w:val="20"/>
        </w:rPr>
      </w:pPr>
      <w:r w:rsidRPr="009B03F8">
        <w:rPr>
          <w:rFonts w:ascii="Arial" w:hAnsi="Arial" w:cs="Arial"/>
          <w:noProof/>
          <w:sz w:val="20"/>
          <w:szCs w:val="20"/>
        </w:rPr>
        <w:lastRenderedPageBreak/>
        <w:drawing>
          <wp:anchor distT="0" distB="0" distL="114300" distR="114300" simplePos="0" relativeHeight="251659264" behindDoc="0" locked="0" layoutInCell="1" allowOverlap="1" wp14:anchorId="4D86E399" wp14:editId="3CBDB6DE">
            <wp:simplePos x="0" y="0"/>
            <wp:positionH relativeFrom="margin">
              <wp:posOffset>2500630</wp:posOffset>
            </wp:positionH>
            <wp:positionV relativeFrom="margin">
              <wp:align>top</wp:align>
            </wp:positionV>
            <wp:extent cx="3657600" cy="2285142"/>
            <wp:effectExtent l="0" t="0" r="0" b="1270"/>
            <wp:wrapSquare wrapText="bothSides"/>
            <wp:docPr id="119237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37023" name=""/>
                    <pic:cNvPicPr/>
                  </pic:nvPicPr>
                  <pic:blipFill>
                    <a:blip r:embed="rId12"/>
                    <a:stretch>
                      <a:fillRect/>
                    </a:stretch>
                  </pic:blipFill>
                  <pic:spPr>
                    <a:xfrm>
                      <a:off x="0" y="0"/>
                      <a:ext cx="3657600" cy="2285142"/>
                    </a:xfrm>
                    <a:prstGeom prst="rect">
                      <a:avLst/>
                    </a:prstGeom>
                  </pic:spPr>
                </pic:pic>
              </a:graphicData>
            </a:graphic>
            <wp14:sizeRelH relativeFrom="margin">
              <wp14:pctWidth>0</wp14:pctWidth>
            </wp14:sizeRelH>
            <wp14:sizeRelV relativeFrom="margin">
              <wp14:pctHeight>0</wp14:pctHeight>
            </wp14:sizeRelV>
          </wp:anchor>
        </w:drawing>
      </w:r>
      <w:r w:rsidR="004F6555" w:rsidRPr="00436C5C">
        <w:rPr>
          <w:rFonts w:ascii="Arial" w:hAnsi="Arial" w:cs="Arial"/>
          <w:sz w:val="20"/>
          <w:szCs w:val="20"/>
        </w:rPr>
        <w:t>The platform can be configured for an individual production machine or scaled across larger operations, allowing manufacturers to start with current requirements and expand as th</w:t>
      </w:r>
      <w:r w:rsidR="00542892">
        <w:rPr>
          <w:rFonts w:ascii="Arial" w:hAnsi="Arial" w:cs="Arial"/>
          <w:sz w:val="20"/>
          <w:szCs w:val="20"/>
        </w:rPr>
        <w:t>e</w:t>
      </w:r>
      <w:r w:rsidR="004F6555" w:rsidRPr="00436C5C">
        <w:rPr>
          <w:rFonts w:ascii="Arial" w:hAnsi="Arial" w:cs="Arial"/>
          <w:sz w:val="20"/>
          <w:szCs w:val="20"/>
        </w:rPr>
        <w:t>se requirements evolve.</w:t>
      </w:r>
    </w:p>
    <w:p w14:paraId="6136ED3C" w14:textId="77777777" w:rsidR="004F6555" w:rsidRPr="00436C5C" w:rsidRDefault="004F6555" w:rsidP="004F6555">
      <w:pPr>
        <w:pStyle w:val="ListParagraph"/>
        <w:shd w:val="clear" w:color="auto" w:fill="FFFFFF"/>
        <w:ind w:left="270"/>
        <w:rPr>
          <w:rFonts w:ascii="Arial" w:hAnsi="Arial" w:cs="Arial"/>
          <w:sz w:val="20"/>
          <w:szCs w:val="20"/>
        </w:rPr>
      </w:pPr>
    </w:p>
    <w:p w14:paraId="1337FBBA" w14:textId="3013724B" w:rsidR="004F6555" w:rsidRPr="00436C5C" w:rsidRDefault="004F6555" w:rsidP="004F6555">
      <w:pPr>
        <w:pStyle w:val="ListParagraph"/>
        <w:shd w:val="clear" w:color="auto" w:fill="FFFFFF"/>
        <w:ind w:left="270"/>
        <w:rPr>
          <w:rFonts w:ascii="Arial" w:hAnsi="Arial" w:cs="Arial"/>
          <w:sz w:val="20"/>
          <w:szCs w:val="20"/>
        </w:rPr>
      </w:pPr>
      <w:r w:rsidRPr="00436C5C">
        <w:rPr>
          <w:rFonts w:ascii="Arial" w:hAnsi="Arial" w:cs="Arial"/>
          <w:sz w:val="20"/>
          <w:szCs w:val="20"/>
        </w:rPr>
        <w:t xml:space="preserve">RealSync supports applications across packaging, food and beverage, pharmaceutical and other manufacturing environments </w:t>
      </w:r>
      <w:r w:rsidR="00542892">
        <w:rPr>
          <w:rFonts w:ascii="Arial" w:hAnsi="Arial" w:cs="Arial"/>
          <w:sz w:val="20"/>
          <w:szCs w:val="20"/>
        </w:rPr>
        <w:t>in which</w:t>
      </w:r>
      <w:r w:rsidR="00542892" w:rsidRPr="00436C5C">
        <w:rPr>
          <w:rFonts w:ascii="Arial" w:hAnsi="Arial" w:cs="Arial"/>
          <w:sz w:val="20"/>
          <w:szCs w:val="20"/>
        </w:rPr>
        <w:t xml:space="preserve"> </w:t>
      </w:r>
      <w:r w:rsidRPr="00436C5C">
        <w:rPr>
          <w:rFonts w:ascii="Arial" w:hAnsi="Arial" w:cs="Arial"/>
          <w:sz w:val="20"/>
          <w:szCs w:val="20"/>
        </w:rPr>
        <w:t xml:space="preserve">accurate product data and package-level traceability are increasingly </w:t>
      </w:r>
      <w:r w:rsidR="00C44C42" w:rsidRPr="00436C5C">
        <w:rPr>
          <w:rFonts w:ascii="Arial" w:hAnsi="Arial" w:cs="Arial"/>
          <w:sz w:val="20"/>
          <w:szCs w:val="20"/>
        </w:rPr>
        <w:t>a requirement</w:t>
      </w:r>
      <w:r w:rsidRPr="00436C5C">
        <w:rPr>
          <w:rFonts w:ascii="Arial" w:hAnsi="Arial" w:cs="Arial"/>
          <w:sz w:val="20"/>
          <w:szCs w:val="20"/>
        </w:rPr>
        <w:t>. The platform can help manufacturers prepare for evolving identification and data-sharing requirements, including GS1 Sunrise 2027 and the FDA Food Traceability Rule, while supporting workflows that use GS1 standards</w:t>
      </w:r>
      <w:r w:rsidR="00542892">
        <w:rPr>
          <w:rFonts w:ascii="Arial" w:hAnsi="Arial" w:cs="Arial"/>
          <w:sz w:val="20"/>
          <w:szCs w:val="20"/>
        </w:rPr>
        <w:t>,</w:t>
      </w:r>
      <w:r w:rsidRPr="00436C5C">
        <w:rPr>
          <w:rFonts w:ascii="Arial" w:hAnsi="Arial" w:cs="Arial"/>
          <w:sz w:val="20"/>
          <w:szCs w:val="20"/>
        </w:rPr>
        <w:t xml:space="preserve"> such as GS1 Digital Link.</w:t>
      </w:r>
    </w:p>
    <w:p w14:paraId="65C0DBBF" w14:textId="771281FC" w:rsidR="004F6555" w:rsidRPr="00436C5C" w:rsidRDefault="004F6555" w:rsidP="004F6555">
      <w:pPr>
        <w:pStyle w:val="ListParagraph"/>
        <w:shd w:val="clear" w:color="auto" w:fill="FFFFFF"/>
        <w:ind w:left="270"/>
        <w:rPr>
          <w:rFonts w:ascii="Arial" w:hAnsi="Arial" w:cs="Arial"/>
          <w:sz w:val="20"/>
          <w:szCs w:val="20"/>
        </w:rPr>
      </w:pPr>
    </w:p>
    <w:p w14:paraId="32BB0BAC" w14:textId="77777777" w:rsidR="004F6555" w:rsidRPr="00436C5C" w:rsidRDefault="004F6555" w:rsidP="004F6555">
      <w:pPr>
        <w:pStyle w:val="ListParagraph"/>
        <w:shd w:val="clear" w:color="auto" w:fill="FFFFFF"/>
        <w:ind w:left="270"/>
        <w:rPr>
          <w:rFonts w:ascii="Arial" w:hAnsi="Arial" w:cs="Arial"/>
          <w:sz w:val="20"/>
          <w:szCs w:val="20"/>
        </w:rPr>
      </w:pPr>
      <w:r w:rsidRPr="00436C5C">
        <w:rPr>
          <w:rFonts w:ascii="Arial" w:hAnsi="Arial" w:cs="Arial"/>
          <w:sz w:val="20"/>
          <w:szCs w:val="20"/>
        </w:rPr>
        <w:t>By connecting production data with the information printed, encoded and verified on each package, RealSync provides a bridge between production-floor operations and broader product-data and traceability systems. Package-level data can be delivered to local, cloud or enterprise systems for downstream use.</w:t>
      </w:r>
    </w:p>
    <w:p w14:paraId="4CBBA4CB" w14:textId="0EA9BE6C" w:rsidR="004F6555" w:rsidRPr="00436C5C" w:rsidRDefault="004F6555" w:rsidP="004F6555">
      <w:pPr>
        <w:pStyle w:val="ListParagraph"/>
        <w:shd w:val="clear" w:color="auto" w:fill="FFFFFF"/>
        <w:ind w:left="270"/>
        <w:rPr>
          <w:rFonts w:ascii="Arial" w:hAnsi="Arial" w:cs="Arial"/>
          <w:sz w:val="20"/>
          <w:szCs w:val="20"/>
        </w:rPr>
      </w:pPr>
    </w:p>
    <w:p w14:paraId="55ADDB62" w14:textId="77777777" w:rsidR="004F6555" w:rsidRPr="00436C5C" w:rsidRDefault="004F6555" w:rsidP="004F6555">
      <w:pPr>
        <w:pStyle w:val="ListParagraph"/>
        <w:shd w:val="clear" w:color="auto" w:fill="FFFFFF"/>
        <w:ind w:left="270"/>
        <w:rPr>
          <w:rFonts w:ascii="Arial" w:hAnsi="Arial" w:cs="Arial"/>
          <w:sz w:val="20"/>
          <w:szCs w:val="20"/>
        </w:rPr>
      </w:pPr>
      <w:r w:rsidRPr="00436C5C">
        <w:rPr>
          <w:rFonts w:ascii="Arial" w:hAnsi="Arial" w:cs="Arial"/>
          <w:sz w:val="20"/>
          <w:szCs w:val="20"/>
        </w:rPr>
        <w:t xml:space="preserve">At PACK EXPO International, Array Technologies will demonstrate the RealSync workflow and its ability to integrate data, printing and verification in a production environment. Manufacturers can submit their own production data before the show, and Array will prepare a demonstration </w:t>
      </w:r>
      <w:r w:rsidRPr="009249C3">
        <w:rPr>
          <w:rFonts w:ascii="Arial" w:hAnsi="Arial" w:cs="Arial"/>
          <w:sz w:val="20"/>
          <w:szCs w:val="20"/>
        </w:rPr>
        <w:t>using their application</w:t>
      </w:r>
      <w:r w:rsidRPr="00436C5C">
        <w:rPr>
          <w:rFonts w:ascii="Arial" w:hAnsi="Arial" w:cs="Arial"/>
          <w:sz w:val="20"/>
          <w:szCs w:val="20"/>
        </w:rPr>
        <w:t>.</w:t>
      </w:r>
    </w:p>
    <w:p w14:paraId="09C61E10" w14:textId="59BC4157" w:rsidR="004F6555" w:rsidRPr="00436C5C" w:rsidRDefault="004F6555" w:rsidP="004F6555">
      <w:pPr>
        <w:pStyle w:val="ListParagraph"/>
        <w:shd w:val="clear" w:color="auto" w:fill="FFFFFF"/>
        <w:ind w:left="270"/>
        <w:rPr>
          <w:rFonts w:ascii="Arial" w:hAnsi="Arial" w:cs="Arial"/>
          <w:sz w:val="20"/>
          <w:szCs w:val="20"/>
        </w:rPr>
      </w:pPr>
    </w:p>
    <w:p w14:paraId="107C0F07" w14:textId="77777777" w:rsidR="004F6555" w:rsidRPr="00436C5C" w:rsidRDefault="004F6555" w:rsidP="004F6555">
      <w:pPr>
        <w:pStyle w:val="ListParagraph"/>
        <w:shd w:val="clear" w:color="auto" w:fill="FFFFFF"/>
        <w:ind w:left="270"/>
        <w:rPr>
          <w:rFonts w:ascii="Arial" w:hAnsi="Arial" w:cs="Arial"/>
          <w:sz w:val="20"/>
          <w:szCs w:val="20"/>
        </w:rPr>
      </w:pPr>
      <w:r w:rsidRPr="00436C5C">
        <w:rPr>
          <w:rFonts w:ascii="Arial" w:hAnsi="Arial" w:cs="Arial"/>
          <w:sz w:val="20"/>
          <w:szCs w:val="20"/>
        </w:rPr>
        <w:t>Attendees can visit Array Technologies at Booth W-39050. Free PACK EXPO registration is available using code 77F80.</w:t>
      </w:r>
    </w:p>
    <w:p w14:paraId="02593066" w14:textId="77777777" w:rsidR="004F6555" w:rsidRPr="00436C5C" w:rsidRDefault="004F6555" w:rsidP="004F6555">
      <w:pPr>
        <w:pStyle w:val="ListParagraph"/>
        <w:shd w:val="clear" w:color="auto" w:fill="FFFFFF"/>
        <w:ind w:left="270"/>
        <w:rPr>
          <w:rFonts w:ascii="Arial" w:hAnsi="Arial" w:cs="Arial"/>
          <w:sz w:val="20"/>
          <w:szCs w:val="20"/>
        </w:rPr>
      </w:pPr>
    </w:p>
    <w:p w14:paraId="32A27D04" w14:textId="77777777" w:rsidR="004F6555" w:rsidRPr="00436C5C" w:rsidRDefault="004F6555" w:rsidP="004F6555">
      <w:pPr>
        <w:pStyle w:val="ListParagraph"/>
        <w:shd w:val="clear" w:color="auto" w:fill="FFFFFF"/>
        <w:ind w:left="270"/>
        <w:rPr>
          <w:rFonts w:ascii="Arial" w:hAnsi="Arial" w:cs="Arial"/>
          <w:b/>
          <w:bCs/>
          <w:sz w:val="20"/>
          <w:szCs w:val="20"/>
        </w:rPr>
      </w:pPr>
      <w:r w:rsidRPr="00436C5C">
        <w:rPr>
          <w:rFonts w:ascii="Arial" w:hAnsi="Arial" w:cs="Arial"/>
          <w:b/>
          <w:bCs/>
          <w:sz w:val="20"/>
          <w:szCs w:val="20"/>
        </w:rPr>
        <w:t>About Array Technologies</w:t>
      </w:r>
    </w:p>
    <w:p w14:paraId="1EA2D2A2" w14:textId="77777777" w:rsidR="004F6555" w:rsidRPr="00436C5C" w:rsidRDefault="004F6555" w:rsidP="004F6555">
      <w:pPr>
        <w:pStyle w:val="ListParagraph"/>
        <w:shd w:val="clear" w:color="auto" w:fill="FFFFFF"/>
        <w:ind w:left="270"/>
        <w:rPr>
          <w:rFonts w:ascii="Arial" w:hAnsi="Arial" w:cs="Arial"/>
          <w:sz w:val="20"/>
          <w:szCs w:val="20"/>
        </w:rPr>
      </w:pPr>
    </w:p>
    <w:p w14:paraId="6777429A" w14:textId="77777777" w:rsidR="004F6555" w:rsidRPr="00436C5C" w:rsidRDefault="004F6555" w:rsidP="004F6555">
      <w:pPr>
        <w:pStyle w:val="ListParagraph"/>
        <w:shd w:val="clear" w:color="auto" w:fill="FFFFFF"/>
        <w:ind w:left="270"/>
        <w:rPr>
          <w:rFonts w:ascii="Arial" w:hAnsi="Arial" w:cs="Arial"/>
          <w:sz w:val="20"/>
          <w:szCs w:val="20"/>
        </w:rPr>
      </w:pPr>
      <w:r w:rsidRPr="00436C5C">
        <w:rPr>
          <w:rFonts w:ascii="Arial" w:hAnsi="Arial" w:cs="Arial"/>
          <w:sz w:val="20"/>
          <w:szCs w:val="20"/>
        </w:rPr>
        <w:t>Array Technologies develops and manufactures integrated printing, vision, data management and workflow solutions for the print, mail, packaging and bindery markets. Headquartered in Glastonbury, Connecticut, the company brings research and development, supply chain and manufacturing together under one roof to deliver reliable, production-ready systems for customers around the world.</w:t>
      </w:r>
    </w:p>
    <w:p w14:paraId="6542FF29" w14:textId="77777777" w:rsidR="004F6555" w:rsidRPr="00436C5C" w:rsidRDefault="004F6555" w:rsidP="004F6555">
      <w:pPr>
        <w:pStyle w:val="ListParagraph"/>
        <w:shd w:val="clear" w:color="auto" w:fill="FFFFFF"/>
        <w:ind w:left="270"/>
        <w:rPr>
          <w:rFonts w:ascii="Arial" w:hAnsi="Arial" w:cs="Arial"/>
          <w:sz w:val="20"/>
          <w:szCs w:val="20"/>
        </w:rPr>
      </w:pPr>
    </w:p>
    <w:p w14:paraId="144B5C79" w14:textId="5643B357" w:rsidR="003F62B2" w:rsidRPr="00436C5C" w:rsidRDefault="004F6555" w:rsidP="004F6555">
      <w:pPr>
        <w:pStyle w:val="ListParagraph"/>
        <w:shd w:val="clear" w:color="auto" w:fill="FFFFFF"/>
        <w:ind w:left="270"/>
        <w:rPr>
          <w:rFonts w:ascii="Arial" w:hAnsi="Arial" w:cs="Arial"/>
          <w:sz w:val="20"/>
          <w:szCs w:val="20"/>
        </w:rPr>
      </w:pPr>
      <w:r w:rsidRPr="00436C5C">
        <w:rPr>
          <w:rFonts w:ascii="Arial" w:hAnsi="Arial" w:cs="Arial"/>
          <w:sz w:val="20"/>
          <w:szCs w:val="20"/>
        </w:rPr>
        <w:t>Array’s capabilities include industrial inkjet printing, variable data solutions, machine vision inspection and fully integrated software workflows. These technologies help manufacturers improve production accuracy, verify printed and encoded information, manage variable data and increase productivity across demanding production environments.</w:t>
      </w:r>
    </w:p>
    <w:bookmarkEnd w:id="0"/>
    <w:p w14:paraId="22991727" w14:textId="70720DDA" w:rsidR="0070549E" w:rsidRPr="00436C5C" w:rsidRDefault="0070549E" w:rsidP="008C0BE4">
      <w:pPr>
        <w:pStyle w:val="ListParagraph"/>
        <w:shd w:val="clear" w:color="auto" w:fill="FFFFFF"/>
        <w:ind w:left="270"/>
        <w:rPr>
          <w:rFonts w:ascii="Arial" w:hAnsi="Arial" w:cs="Arial"/>
          <w:sz w:val="20"/>
          <w:szCs w:val="20"/>
        </w:rPr>
      </w:pPr>
    </w:p>
    <w:sectPr w:rsidR="0070549E" w:rsidRPr="00436C5C" w:rsidSect="006C69CA">
      <w:headerReference w:type="default" r:id="rId13"/>
      <w:footerReference w:type="default" r:id="rId14"/>
      <w:pgSz w:w="12240" w:h="15840"/>
      <w:pgMar w:top="1800" w:right="1080" w:bottom="1267" w:left="1080" w:header="0" w:footer="5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BF5CF" w14:textId="77777777" w:rsidR="00230B0D" w:rsidRDefault="00230B0D">
      <w:r>
        <w:separator/>
      </w:r>
    </w:p>
  </w:endnote>
  <w:endnote w:type="continuationSeparator" w:id="0">
    <w:p w14:paraId="56124FF0" w14:textId="77777777" w:rsidR="00230B0D" w:rsidRDefault="00230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BDC42" w14:textId="77777777" w:rsidR="00723C54" w:rsidRPr="00723C54" w:rsidRDefault="006C69CA" w:rsidP="00723C54">
    <w:pPr>
      <w:pStyle w:val="Footer"/>
      <w:tabs>
        <w:tab w:val="clear" w:pos="8640"/>
      </w:tabs>
      <w:ind w:left="-1800" w:right="-1800"/>
      <w:jc w:val="center"/>
      <w:rPr>
        <w:noProof/>
      </w:rPr>
    </w:pPr>
    <w:r>
      <w:rPr>
        <w:noProof/>
      </w:rPr>
      <w:drawing>
        <wp:anchor distT="0" distB="0" distL="114300" distR="114300" simplePos="0" relativeHeight="251658240" behindDoc="0" locked="0" layoutInCell="1" allowOverlap="1" wp14:anchorId="6A90490C" wp14:editId="08A6E16D">
          <wp:simplePos x="0" y="0"/>
          <wp:positionH relativeFrom="margin">
            <wp:posOffset>-440055</wp:posOffset>
          </wp:positionH>
          <wp:positionV relativeFrom="margin">
            <wp:posOffset>7981315</wp:posOffset>
          </wp:positionV>
          <wp:extent cx="7475220" cy="368300"/>
          <wp:effectExtent l="0" t="0" r="0" b="0"/>
          <wp:wrapSquare wrapText="bothSides"/>
          <wp:docPr id="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
                    <a:extLst>
                      <a:ext uri="{28A0092B-C50C-407E-A947-70E740481C1C}">
                        <a14:useLocalDpi xmlns:a14="http://schemas.microsoft.com/office/drawing/2010/main" val="0"/>
                      </a:ext>
                    </a:extLst>
                  </a:blip>
                  <a:srcRect b="26511"/>
                  <a:stretch>
                    <a:fillRect/>
                  </a:stretch>
                </pic:blipFill>
                <pic:spPr bwMode="auto">
                  <a:xfrm>
                    <a:off x="0" y="0"/>
                    <a:ext cx="7475220" cy="3683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1" w:name="_Hlk60913371"/>
    <w:r w:rsidR="00723C54" w:rsidRPr="00C31013">
      <w:rPr>
        <w:rFonts w:ascii="Calibri" w:hAnsi="Calibri" w:cs="Calibri"/>
        <w:noProof/>
        <w:sz w:val="18"/>
        <w:szCs w:val="18"/>
      </w:rPr>
      <w:t>Veritas Marketing</w:t>
    </w:r>
    <w:r w:rsidR="006B5816" w:rsidRPr="00C31013">
      <w:rPr>
        <w:rFonts w:ascii="Calibri" w:hAnsi="Calibri" w:cs="Calibri"/>
        <w:noProof/>
        <w:sz w:val="18"/>
        <w:szCs w:val="18"/>
      </w:rPr>
      <w:t xml:space="preserve"> </w:t>
    </w:r>
    <w:r w:rsidR="00723C54" w:rsidRPr="00C31013">
      <w:rPr>
        <w:rFonts w:ascii="Calibri" w:hAnsi="Calibri" w:cs="Calibri"/>
        <w:noProof/>
        <w:sz w:val="18"/>
        <w:szCs w:val="18"/>
      </w:rPr>
      <w:t>| veritasmarketing.com |</w:t>
    </w:r>
    <w:r w:rsidR="006B5816" w:rsidRPr="00C31013">
      <w:rPr>
        <w:rFonts w:ascii="Calibri" w:hAnsi="Calibri" w:cs="Calibri"/>
        <w:noProof/>
        <w:sz w:val="18"/>
        <w:szCs w:val="18"/>
      </w:rPr>
      <w:t xml:space="preserve"> +1</w:t>
    </w:r>
    <w:r w:rsidR="00723C54" w:rsidRPr="00C31013">
      <w:rPr>
        <w:rFonts w:ascii="Calibri" w:hAnsi="Calibri" w:cs="Calibri"/>
        <w:noProof/>
        <w:sz w:val="18"/>
        <w:szCs w:val="18"/>
      </w:rPr>
      <w:t xml:space="preserve"> 952-738-8177</w:t>
    </w:r>
    <w:bookmarkEnd w:id="1"/>
  </w:p>
  <w:p w14:paraId="700DC324" w14:textId="77777777" w:rsidR="007441E3" w:rsidRDefault="007441E3" w:rsidP="007441E3">
    <w:pPr>
      <w:pStyle w:val="Footer"/>
      <w:tabs>
        <w:tab w:val="clear" w:pos="8640"/>
      </w:tabs>
      <w:ind w:left="-1800" w:right="-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41C30" w14:textId="77777777" w:rsidR="00230B0D" w:rsidRDefault="00230B0D">
      <w:r>
        <w:separator/>
      </w:r>
    </w:p>
  </w:footnote>
  <w:footnote w:type="continuationSeparator" w:id="0">
    <w:p w14:paraId="679E24B6" w14:textId="77777777" w:rsidR="00230B0D" w:rsidRDefault="00230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11D7" w14:textId="77777777" w:rsidR="007441E3" w:rsidRDefault="006C69CA" w:rsidP="00723C54">
    <w:pPr>
      <w:pStyle w:val="Header"/>
    </w:pPr>
    <w:r>
      <w:rPr>
        <w:noProof/>
      </w:rPr>
      <w:drawing>
        <wp:anchor distT="0" distB="0" distL="114300" distR="114300" simplePos="0" relativeHeight="251658241" behindDoc="0" locked="0" layoutInCell="1" allowOverlap="1" wp14:anchorId="36DA2A29" wp14:editId="3093AA93">
          <wp:simplePos x="0" y="0"/>
          <wp:positionH relativeFrom="page">
            <wp:align>right</wp:align>
          </wp:positionH>
          <wp:positionV relativeFrom="margin">
            <wp:posOffset>-1326515</wp:posOffset>
          </wp:positionV>
          <wp:extent cx="7788910" cy="1151255"/>
          <wp:effectExtent l="0" t="0" r="2540" b="0"/>
          <wp:wrapSquare wrapText="bothSides"/>
          <wp:docPr id="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8910" cy="11512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5F6"/>
    <w:multiLevelType w:val="hybridMultilevel"/>
    <w:tmpl w:val="7C2C1F7A"/>
    <w:lvl w:ilvl="0" w:tplc="6A76C2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73677"/>
    <w:multiLevelType w:val="hybridMultilevel"/>
    <w:tmpl w:val="E55CA3CE"/>
    <w:lvl w:ilvl="0" w:tplc="97983C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11E42"/>
    <w:multiLevelType w:val="hybridMultilevel"/>
    <w:tmpl w:val="4B9AEAA6"/>
    <w:lvl w:ilvl="0" w:tplc="A9EC56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E0918"/>
    <w:multiLevelType w:val="hybridMultilevel"/>
    <w:tmpl w:val="7B80697E"/>
    <w:lvl w:ilvl="0" w:tplc="361C3D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86231A"/>
    <w:multiLevelType w:val="hybridMultilevel"/>
    <w:tmpl w:val="99746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17D29"/>
    <w:multiLevelType w:val="hybridMultilevel"/>
    <w:tmpl w:val="E53478C0"/>
    <w:lvl w:ilvl="0" w:tplc="A9CC74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0A6674"/>
    <w:multiLevelType w:val="hybridMultilevel"/>
    <w:tmpl w:val="C7FEF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532991"/>
    <w:multiLevelType w:val="hybridMultilevel"/>
    <w:tmpl w:val="8EDAD5BC"/>
    <w:lvl w:ilvl="0" w:tplc="361C3D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625C3E"/>
    <w:multiLevelType w:val="hybridMultilevel"/>
    <w:tmpl w:val="54D83E60"/>
    <w:lvl w:ilvl="0" w:tplc="2DFEEA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6C4130"/>
    <w:multiLevelType w:val="hybridMultilevel"/>
    <w:tmpl w:val="21A059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E75FF2"/>
    <w:multiLevelType w:val="hybridMultilevel"/>
    <w:tmpl w:val="045A7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5503A"/>
    <w:multiLevelType w:val="hybridMultilevel"/>
    <w:tmpl w:val="FE12C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56781"/>
    <w:multiLevelType w:val="hybridMultilevel"/>
    <w:tmpl w:val="822C59D2"/>
    <w:lvl w:ilvl="0" w:tplc="5AA4E2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E82BCE"/>
    <w:multiLevelType w:val="hybridMultilevel"/>
    <w:tmpl w:val="54968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304167"/>
    <w:multiLevelType w:val="hybridMultilevel"/>
    <w:tmpl w:val="A5BCCC7A"/>
    <w:lvl w:ilvl="0" w:tplc="69380B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14E28"/>
    <w:multiLevelType w:val="hybridMultilevel"/>
    <w:tmpl w:val="2DC2DFC6"/>
    <w:lvl w:ilvl="0" w:tplc="361C3DD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B42BAC"/>
    <w:multiLevelType w:val="hybridMultilevel"/>
    <w:tmpl w:val="4DDEB6B6"/>
    <w:lvl w:ilvl="0" w:tplc="0A26A2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87746A"/>
    <w:multiLevelType w:val="hybridMultilevel"/>
    <w:tmpl w:val="9C82C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FA2E70"/>
    <w:multiLevelType w:val="hybridMultilevel"/>
    <w:tmpl w:val="7B80697E"/>
    <w:lvl w:ilvl="0" w:tplc="361C3D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536F8C"/>
    <w:multiLevelType w:val="hybridMultilevel"/>
    <w:tmpl w:val="35764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FE1D47"/>
    <w:multiLevelType w:val="multilevel"/>
    <w:tmpl w:val="FB162A4E"/>
    <w:lvl w:ilvl="0">
      <w:start w:val="1"/>
      <w:numFmt w:val="none"/>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21" w15:restartNumberingAfterBreak="0">
    <w:nsid w:val="3665007E"/>
    <w:multiLevelType w:val="hybridMultilevel"/>
    <w:tmpl w:val="25ACA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783415"/>
    <w:multiLevelType w:val="hybridMultilevel"/>
    <w:tmpl w:val="99D05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6942A0"/>
    <w:multiLevelType w:val="hybridMultilevel"/>
    <w:tmpl w:val="7FEE48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1C1095"/>
    <w:multiLevelType w:val="hybridMultilevel"/>
    <w:tmpl w:val="CC0C5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2C2800"/>
    <w:multiLevelType w:val="hybridMultilevel"/>
    <w:tmpl w:val="D4FE98CA"/>
    <w:lvl w:ilvl="0" w:tplc="A22E53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F74345"/>
    <w:multiLevelType w:val="hybridMultilevel"/>
    <w:tmpl w:val="02109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581F0A"/>
    <w:multiLevelType w:val="hybridMultilevel"/>
    <w:tmpl w:val="D17AB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EB3F7F"/>
    <w:multiLevelType w:val="hybridMultilevel"/>
    <w:tmpl w:val="CFB83C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F6325F"/>
    <w:multiLevelType w:val="hybridMultilevel"/>
    <w:tmpl w:val="675E1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472DDA"/>
    <w:multiLevelType w:val="hybridMultilevel"/>
    <w:tmpl w:val="A698C0C2"/>
    <w:lvl w:ilvl="0" w:tplc="361C3D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915618"/>
    <w:multiLevelType w:val="hybridMultilevel"/>
    <w:tmpl w:val="31EED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5D5332"/>
    <w:multiLevelType w:val="hybridMultilevel"/>
    <w:tmpl w:val="25EC3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885B12"/>
    <w:multiLevelType w:val="hybridMultilevel"/>
    <w:tmpl w:val="3552E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45A4E"/>
    <w:multiLevelType w:val="hybridMultilevel"/>
    <w:tmpl w:val="D158D17A"/>
    <w:lvl w:ilvl="0" w:tplc="53E86D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195C7C"/>
    <w:multiLevelType w:val="hybridMultilevel"/>
    <w:tmpl w:val="0E7291A0"/>
    <w:lvl w:ilvl="0" w:tplc="C4DE00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360FDA"/>
    <w:multiLevelType w:val="hybridMultilevel"/>
    <w:tmpl w:val="A2681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16699F"/>
    <w:multiLevelType w:val="hybridMultilevel"/>
    <w:tmpl w:val="8612CD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A77920"/>
    <w:multiLevelType w:val="hybridMultilevel"/>
    <w:tmpl w:val="1F626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D80281"/>
    <w:multiLevelType w:val="hybridMultilevel"/>
    <w:tmpl w:val="A00A4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123B3D"/>
    <w:multiLevelType w:val="hybridMultilevel"/>
    <w:tmpl w:val="BEA07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2A3BB5"/>
    <w:multiLevelType w:val="hybridMultilevel"/>
    <w:tmpl w:val="92204E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6C3FDF"/>
    <w:multiLevelType w:val="hybridMultilevel"/>
    <w:tmpl w:val="349A6A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B200EC"/>
    <w:multiLevelType w:val="hybridMultilevel"/>
    <w:tmpl w:val="D7A8D03E"/>
    <w:lvl w:ilvl="0" w:tplc="42D8CDF6">
      <w:start w:val="1"/>
      <w:numFmt w:val="decimal"/>
      <w:lvlText w:val="%1."/>
      <w:lvlJc w:val="left"/>
      <w:pPr>
        <w:ind w:left="1080" w:hanging="72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485169"/>
    <w:multiLevelType w:val="hybridMultilevel"/>
    <w:tmpl w:val="3E7E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9379489">
    <w:abstractNumId w:val="36"/>
  </w:num>
  <w:num w:numId="2" w16cid:durableId="1755279079">
    <w:abstractNumId w:val="31"/>
  </w:num>
  <w:num w:numId="3" w16cid:durableId="253634875">
    <w:abstractNumId w:val="39"/>
  </w:num>
  <w:num w:numId="4" w16cid:durableId="2069182380">
    <w:abstractNumId w:val="26"/>
  </w:num>
  <w:num w:numId="5" w16cid:durableId="170876382">
    <w:abstractNumId w:val="20"/>
  </w:num>
  <w:num w:numId="6" w16cid:durableId="1394885209">
    <w:abstractNumId w:val="38"/>
  </w:num>
  <w:num w:numId="7" w16cid:durableId="966089126">
    <w:abstractNumId w:val="43"/>
  </w:num>
  <w:num w:numId="8" w16cid:durableId="136191342">
    <w:abstractNumId w:val="35"/>
  </w:num>
  <w:num w:numId="9" w16cid:durableId="1571116111">
    <w:abstractNumId w:val="34"/>
  </w:num>
  <w:num w:numId="10" w16cid:durableId="1890459258">
    <w:abstractNumId w:val="16"/>
  </w:num>
  <w:num w:numId="11" w16cid:durableId="1906329625">
    <w:abstractNumId w:val="25"/>
  </w:num>
  <w:num w:numId="12" w16cid:durableId="1193419530">
    <w:abstractNumId w:val="8"/>
  </w:num>
  <w:num w:numId="13" w16cid:durableId="419062090">
    <w:abstractNumId w:val="1"/>
  </w:num>
  <w:num w:numId="14" w16cid:durableId="1763722970">
    <w:abstractNumId w:val="2"/>
  </w:num>
  <w:num w:numId="15" w16cid:durableId="122384768">
    <w:abstractNumId w:val="5"/>
  </w:num>
  <w:num w:numId="16" w16cid:durableId="445002635">
    <w:abstractNumId w:val="14"/>
  </w:num>
  <w:num w:numId="17" w16cid:durableId="179665842">
    <w:abstractNumId w:val="12"/>
  </w:num>
  <w:num w:numId="18" w16cid:durableId="92289865">
    <w:abstractNumId w:val="32"/>
  </w:num>
  <w:num w:numId="19" w16cid:durableId="1071806556">
    <w:abstractNumId w:val="23"/>
  </w:num>
  <w:num w:numId="20" w16cid:durableId="104154534">
    <w:abstractNumId w:val="27"/>
  </w:num>
  <w:num w:numId="21" w16cid:durableId="419911207">
    <w:abstractNumId w:val="10"/>
  </w:num>
  <w:num w:numId="22" w16cid:durableId="218709769">
    <w:abstractNumId w:val="13"/>
  </w:num>
  <w:num w:numId="23" w16cid:durableId="2066446608">
    <w:abstractNumId w:val="6"/>
  </w:num>
  <w:num w:numId="24" w16cid:durableId="369652663">
    <w:abstractNumId w:val="18"/>
  </w:num>
  <w:num w:numId="25" w16cid:durableId="375593783">
    <w:abstractNumId w:val="3"/>
  </w:num>
  <w:num w:numId="26" w16cid:durableId="506873501">
    <w:abstractNumId w:val="15"/>
  </w:num>
  <w:num w:numId="27" w16cid:durableId="1421680249">
    <w:abstractNumId w:val="30"/>
  </w:num>
  <w:num w:numId="28" w16cid:durableId="1479493745">
    <w:abstractNumId w:val="7"/>
  </w:num>
  <w:num w:numId="29" w16cid:durableId="506944707">
    <w:abstractNumId w:val="0"/>
  </w:num>
  <w:num w:numId="30" w16cid:durableId="363409638">
    <w:abstractNumId w:val="33"/>
  </w:num>
  <w:num w:numId="31" w16cid:durableId="1090657858">
    <w:abstractNumId w:val="44"/>
  </w:num>
  <w:num w:numId="32" w16cid:durableId="2103641555">
    <w:abstractNumId w:val="24"/>
  </w:num>
  <w:num w:numId="33" w16cid:durableId="414862541">
    <w:abstractNumId w:val="17"/>
  </w:num>
  <w:num w:numId="34" w16cid:durableId="1651446189">
    <w:abstractNumId w:val="40"/>
  </w:num>
  <w:num w:numId="35" w16cid:durableId="808523013">
    <w:abstractNumId w:val="9"/>
  </w:num>
  <w:num w:numId="36" w16cid:durableId="881208432">
    <w:abstractNumId w:val="22"/>
  </w:num>
  <w:num w:numId="37" w16cid:durableId="491264116">
    <w:abstractNumId w:val="4"/>
  </w:num>
  <w:num w:numId="38" w16cid:durableId="571542786">
    <w:abstractNumId w:val="37"/>
  </w:num>
  <w:num w:numId="39" w16cid:durableId="745417894">
    <w:abstractNumId w:val="29"/>
  </w:num>
  <w:num w:numId="40" w16cid:durableId="1486049229">
    <w:abstractNumId w:val="28"/>
  </w:num>
  <w:num w:numId="41" w16cid:durableId="1707290509">
    <w:abstractNumId w:val="42"/>
  </w:num>
  <w:num w:numId="42" w16cid:durableId="612983639">
    <w:abstractNumId w:val="21"/>
  </w:num>
  <w:num w:numId="43" w16cid:durableId="1830289752">
    <w:abstractNumId w:val="19"/>
  </w:num>
  <w:num w:numId="44" w16cid:durableId="1043485100">
    <w:abstractNumId w:val="11"/>
  </w:num>
  <w:num w:numId="45" w16cid:durableId="198793254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B2"/>
    <w:rsid w:val="00005D39"/>
    <w:rsid w:val="000072B9"/>
    <w:rsid w:val="00012E95"/>
    <w:rsid w:val="00052418"/>
    <w:rsid w:val="000A04E2"/>
    <w:rsid w:val="000E7FF5"/>
    <w:rsid w:val="00115D1A"/>
    <w:rsid w:val="00160498"/>
    <w:rsid w:val="0019111F"/>
    <w:rsid w:val="001A24E2"/>
    <w:rsid w:val="001B133E"/>
    <w:rsid w:val="001D1A24"/>
    <w:rsid w:val="001D755F"/>
    <w:rsid w:val="001F2AC0"/>
    <w:rsid w:val="001F328F"/>
    <w:rsid w:val="00211EFA"/>
    <w:rsid w:val="00213251"/>
    <w:rsid w:val="00230B0D"/>
    <w:rsid w:val="00242AE5"/>
    <w:rsid w:val="002460AD"/>
    <w:rsid w:val="00265A8F"/>
    <w:rsid w:val="00267632"/>
    <w:rsid w:val="00277CC1"/>
    <w:rsid w:val="002864D6"/>
    <w:rsid w:val="00286835"/>
    <w:rsid w:val="00286C88"/>
    <w:rsid w:val="002919FF"/>
    <w:rsid w:val="00293021"/>
    <w:rsid w:val="00297363"/>
    <w:rsid w:val="002A3CA7"/>
    <w:rsid w:val="002C0901"/>
    <w:rsid w:val="002C5A38"/>
    <w:rsid w:val="002E21D9"/>
    <w:rsid w:val="002F04F5"/>
    <w:rsid w:val="00306396"/>
    <w:rsid w:val="00311202"/>
    <w:rsid w:val="003247CB"/>
    <w:rsid w:val="003519E6"/>
    <w:rsid w:val="00364DDF"/>
    <w:rsid w:val="00384A3B"/>
    <w:rsid w:val="00387C5C"/>
    <w:rsid w:val="003A4506"/>
    <w:rsid w:val="003A5DBA"/>
    <w:rsid w:val="003E5BC3"/>
    <w:rsid w:val="003F4205"/>
    <w:rsid w:val="003F62B2"/>
    <w:rsid w:val="004043B1"/>
    <w:rsid w:val="00423FD1"/>
    <w:rsid w:val="00436C5C"/>
    <w:rsid w:val="004477AE"/>
    <w:rsid w:val="00454BC8"/>
    <w:rsid w:val="00480115"/>
    <w:rsid w:val="004876C2"/>
    <w:rsid w:val="004A1A8E"/>
    <w:rsid w:val="004B6659"/>
    <w:rsid w:val="004C06B9"/>
    <w:rsid w:val="004C7034"/>
    <w:rsid w:val="004E1FBB"/>
    <w:rsid w:val="004E6952"/>
    <w:rsid w:val="004F6555"/>
    <w:rsid w:val="00507C10"/>
    <w:rsid w:val="005129C6"/>
    <w:rsid w:val="00542892"/>
    <w:rsid w:val="00544744"/>
    <w:rsid w:val="00577861"/>
    <w:rsid w:val="005A430C"/>
    <w:rsid w:val="005A77AF"/>
    <w:rsid w:val="005C62E8"/>
    <w:rsid w:val="005D1B5A"/>
    <w:rsid w:val="005D2171"/>
    <w:rsid w:val="005D499A"/>
    <w:rsid w:val="005D4C8B"/>
    <w:rsid w:val="006047C0"/>
    <w:rsid w:val="006072F2"/>
    <w:rsid w:val="00616FC0"/>
    <w:rsid w:val="00635A0D"/>
    <w:rsid w:val="00636466"/>
    <w:rsid w:val="006447BD"/>
    <w:rsid w:val="00681AB8"/>
    <w:rsid w:val="006A7012"/>
    <w:rsid w:val="006B5816"/>
    <w:rsid w:val="006C1DDA"/>
    <w:rsid w:val="006C586F"/>
    <w:rsid w:val="006C69CA"/>
    <w:rsid w:val="006E1262"/>
    <w:rsid w:val="00700829"/>
    <w:rsid w:val="00702B99"/>
    <w:rsid w:val="0070549E"/>
    <w:rsid w:val="00723C54"/>
    <w:rsid w:val="007441E3"/>
    <w:rsid w:val="0076060E"/>
    <w:rsid w:val="00765096"/>
    <w:rsid w:val="00775825"/>
    <w:rsid w:val="00777FD7"/>
    <w:rsid w:val="00787698"/>
    <w:rsid w:val="007A3FAF"/>
    <w:rsid w:val="007B0980"/>
    <w:rsid w:val="007C3BE1"/>
    <w:rsid w:val="007E5049"/>
    <w:rsid w:val="007F0A1D"/>
    <w:rsid w:val="0080690D"/>
    <w:rsid w:val="0083684B"/>
    <w:rsid w:val="00844D4C"/>
    <w:rsid w:val="00856E33"/>
    <w:rsid w:val="00864405"/>
    <w:rsid w:val="00866420"/>
    <w:rsid w:val="00886791"/>
    <w:rsid w:val="008C0BE4"/>
    <w:rsid w:val="008C5189"/>
    <w:rsid w:val="008D5173"/>
    <w:rsid w:val="008E0053"/>
    <w:rsid w:val="008E374C"/>
    <w:rsid w:val="008F108A"/>
    <w:rsid w:val="008F4034"/>
    <w:rsid w:val="009033D4"/>
    <w:rsid w:val="00907586"/>
    <w:rsid w:val="00917AC2"/>
    <w:rsid w:val="00920174"/>
    <w:rsid w:val="009249C3"/>
    <w:rsid w:val="00943F1A"/>
    <w:rsid w:val="00965B5F"/>
    <w:rsid w:val="0097128F"/>
    <w:rsid w:val="009746AA"/>
    <w:rsid w:val="009A15D1"/>
    <w:rsid w:val="009B03F8"/>
    <w:rsid w:val="009B3CFE"/>
    <w:rsid w:val="009C04B8"/>
    <w:rsid w:val="009E6463"/>
    <w:rsid w:val="009F0A52"/>
    <w:rsid w:val="00A05362"/>
    <w:rsid w:val="00A2283B"/>
    <w:rsid w:val="00A45F4E"/>
    <w:rsid w:val="00A6158C"/>
    <w:rsid w:val="00A707A3"/>
    <w:rsid w:val="00A74D01"/>
    <w:rsid w:val="00A75245"/>
    <w:rsid w:val="00A77F08"/>
    <w:rsid w:val="00A96CB1"/>
    <w:rsid w:val="00AA6AF6"/>
    <w:rsid w:val="00AB6200"/>
    <w:rsid w:val="00AC3965"/>
    <w:rsid w:val="00AC69FC"/>
    <w:rsid w:val="00AD07B9"/>
    <w:rsid w:val="00AD380F"/>
    <w:rsid w:val="00B1082D"/>
    <w:rsid w:val="00B12B37"/>
    <w:rsid w:val="00B47A63"/>
    <w:rsid w:val="00B85BB7"/>
    <w:rsid w:val="00B901AD"/>
    <w:rsid w:val="00BA29D5"/>
    <w:rsid w:val="00BA6BDD"/>
    <w:rsid w:val="00BB17D6"/>
    <w:rsid w:val="00BD4EB3"/>
    <w:rsid w:val="00C0171F"/>
    <w:rsid w:val="00C160C7"/>
    <w:rsid w:val="00C31013"/>
    <w:rsid w:val="00C3728C"/>
    <w:rsid w:val="00C44C42"/>
    <w:rsid w:val="00C55C55"/>
    <w:rsid w:val="00C57189"/>
    <w:rsid w:val="00C71489"/>
    <w:rsid w:val="00C72FCD"/>
    <w:rsid w:val="00C92D54"/>
    <w:rsid w:val="00CA2374"/>
    <w:rsid w:val="00CB414C"/>
    <w:rsid w:val="00CB63CF"/>
    <w:rsid w:val="00CB7D9A"/>
    <w:rsid w:val="00CE71CC"/>
    <w:rsid w:val="00CF5B1F"/>
    <w:rsid w:val="00D05986"/>
    <w:rsid w:val="00D24114"/>
    <w:rsid w:val="00D36AEE"/>
    <w:rsid w:val="00D5217F"/>
    <w:rsid w:val="00D550DD"/>
    <w:rsid w:val="00DA0738"/>
    <w:rsid w:val="00DB3172"/>
    <w:rsid w:val="00DC05E2"/>
    <w:rsid w:val="00E03D9A"/>
    <w:rsid w:val="00E2347F"/>
    <w:rsid w:val="00E402E4"/>
    <w:rsid w:val="00E53BF6"/>
    <w:rsid w:val="00EB08CC"/>
    <w:rsid w:val="00EB4E22"/>
    <w:rsid w:val="00EB7798"/>
    <w:rsid w:val="00EC206B"/>
    <w:rsid w:val="00ED2E6D"/>
    <w:rsid w:val="00EF77DF"/>
    <w:rsid w:val="00F12F98"/>
    <w:rsid w:val="00F13732"/>
    <w:rsid w:val="00F359A8"/>
    <w:rsid w:val="00F44480"/>
    <w:rsid w:val="00F45445"/>
    <w:rsid w:val="00F65EE1"/>
    <w:rsid w:val="00F75950"/>
    <w:rsid w:val="00F77470"/>
    <w:rsid w:val="00FB5E07"/>
    <w:rsid w:val="00FC5EF8"/>
    <w:rsid w:val="00FF1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3DFAC91"/>
  <w14:defaultImageDpi w14:val="330"/>
  <w15:docId w15:val="{639EF327-1A04-4E2B-A5D8-8F332C8B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B85BB7"/>
    <w:pPr>
      <w:keepNext/>
      <w:keepLines/>
      <w:numPr>
        <w:numId w:val="5"/>
      </w:numPr>
      <w:spacing w:before="240"/>
      <w:outlineLvl w:val="0"/>
    </w:pPr>
    <w:rPr>
      <w:rFonts w:ascii="Calibri" w:eastAsia="MS Gothic" w:hAnsi="Calibri"/>
      <w:color w:val="365F91"/>
      <w:sz w:val="32"/>
      <w:szCs w:val="32"/>
    </w:rPr>
  </w:style>
  <w:style w:type="paragraph" w:styleId="Heading2">
    <w:name w:val="heading 2"/>
    <w:basedOn w:val="Normal"/>
    <w:next w:val="Normal"/>
    <w:link w:val="Heading2Char"/>
    <w:uiPriority w:val="9"/>
    <w:semiHidden/>
    <w:unhideWhenUsed/>
    <w:qFormat/>
    <w:rsid w:val="00B85BB7"/>
    <w:pPr>
      <w:keepNext/>
      <w:keepLines/>
      <w:numPr>
        <w:ilvl w:val="1"/>
        <w:numId w:val="5"/>
      </w:numPr>
      <w:spacing w:before="40"/>
      <w:outlineLvl w:val="1"/>
    </w:pPr>
    <w:rPr>
      <w:rFonts w:ascii="Calibri" w:eastAsia="MS Gothic" w:hAnsi="Calibri"/>
      <w:color w:val="365F91"/>
      <w:sz w:val="26"/>
      <w:szCs w:val="26"/>
    </w:rPr>
  </w:style>
  <w:style w:type="paragraph" w:styleId="Heading3">
    <w:name w:val="heading 3"/>
    <w:basedOn w:val="Normal"/>
    <w:next w:val="Normal"/>
    <w:link w:val="Heading3Char"/>
    <w:uiPriority w:val="9"/>
    <w:semiHidden/>
    <w:unhideWhenUsed/>
    <w:qFormat/>
    <w:rsid w:val="00B85BB7"/>
    <w:pPr>
      <w:keepNext/>
      <w:keepLines/>
      <w:numPr>
        <w:ilvl w:val="2"/>
        <w:numId w:val="5"/>
      </w:numPr>
      <w:spacing w:before="40"/>
      <w:outlineLvl w:val="2"/>
    </w:pPr>
    <w:rPr>
      <w:rFonts w:ascii="Calibri" w:eastAsia="MS Gothic" w:hAnsi="Calibri"/>
      <w:color w:val="243F60"/>
    </w:rPr>
  </w:style>
  <w:style w:type="paragraph" w:styleId="Heading4">
    <w:name w:val="heading 4"/>
    <w:basedOn w:val="Normal"/>
    <w:next w:val="Normal"/>
    <w:link w:val="Heading4Char"/>
    <w:uiPriority w:val="9"/>
    <w:semiHidden/>
    <w:unhideWhenUsed/>
    <w:qFormat/>
    <w:rsid w:val="00B85BB7"/>
    <w:pPr>
      <w:keepNext/>
      <w:keepLines/>
      <w:numPr>
        <w:ilvl w:val="3"/>
        <w:numId w:val="5"/>
      </w:numPr>
      <w:spacing w:before="40"/>
      <w:outlineLvl w:val="3"/>
    </w:pPr>
    <w:rPr>
      <w:rFonts w:ascii="Calibri" w:eastAsia="MS Gothic" w:hAnsi="Calibri"/>
      <w:i/>
      <w:iCs/>
      <w:color w:val="365F91"/>
    </w:rPr>
  </w:style>
  <w:style w:type="paragraph" w:styleId="Heading5">
    <w:name w:val="heading 5"/>
    <w:basedOn w:val="Normal"/>
    <w:next w:val="Normal"/>
    <w:link w:val="Heading5Char"/>
    <w:uiPriority w:val="9"/>
    <w:semiHidden/>
    <w:unhideWhenUsed/>
    <w:qFormat/>
    <w:rsid w:val="00B85BB7"/>
    <w:pPr>
      <w:keepNext/>
      <w:keepLines/>
      <w:numPr>
        <w:ilvl w:val="4"/>
        <w:numId w:val="5"/>
      </w:numPr>
      <w:spacing w:before="40"/>
      <w:outlineLvl w:val="4"/>
    </w:pPr>
    <w:rPr>
      <w:rFonts w:ascii="Calibri" w:eastAsia="MS Gothic" w:hAnsi="Calibri"/>
      <w:color w:val="365F91"/>
    </w:rPr>
  </w:style>
  <w:style w:type="paragraph" w:styleId="Heading6">
    <w:name w:val="heading 6"/>
    <w:basedOn w:val="Normal"/>
    <w:next w:val="Normal"/>
    <w:link w:val="Heading6Char"/>
    <w:uiPriority w:val="9"/>
    <w:semiHidden/>
    <w:unhideWhenUsed/>
    <w:qFormat/>
    <w:rsid w:val="00B85BB7"/>
    <w:pPr>
      <w:keepNext/>
      <w:keepLines/>
      <w:numPr>
        <w:ilvl w:val="5"/>
        <w:numId w:val="5"/>
      </w:numPr>
      <w:spacing w:before="40"/>
      <w:outlineLvl w:val="5"/>
    </w:pPr>
    <w:rPr>
      <w:rFonts w:ascii="Calibri" w:eastAsia="MS Gothic" w:hAnsi="Calibri"/>
      <w:color w:val="243F60"/>
    </w:rPr>
  </w:style>
  <w:style w:type="paragraph" w:styleId="Heading7">
    <w:name w:val="heading 7"/>
    <w:basedOn w:val="Normal"/>
    <w:next w:val="Normal"/>
    <w:link w:val="Heading7Char"/>
    <w:uiPriority w:val="9"/>
    <w:semiHidden/>
    <w:unhideWhenUsed/>
    <w:qFormat/>
    <w:rsid w:val="00B85BB7"/>
    <w:pPr>
      <w:keepNext/>
      <w:keepLines/>
      <w:numPr>
        <w:ilvl w:val="6"/>
        <w:numId w:val="5"/>
      </w:numPr>
      <w:spacing w:before="40"/>
      <w:outlineLvl w:val="6"/>
    </w:pPr>
    <w:rPr>
      <w:rFonts w:ascii="Calibri" w:eastAsia="MS Gothic" w:hAnsi="Calibri"/>
      <w:i/>
      <w:iCs/>
      <w:color w:val="243F60"/>
    </w:rPr>
  </w:style>
  <w:style w:type="paragraph" w:styleId="Heading8">
    <w:name w:val="heading 8"/>
    <w:basedOn w:val="Normal"/>
    <w:next w:val="Normal"/>
    <w:link w:val="Heading8Char"/>
    <w:uiPriority w:val="9"/>
    <w:semiHidden/>
    <w:unhideWhenUsed/>
    <w:qFormat/>
    <w:rsid w:val="00B85BB7"/>
    <w:pPr>
      <w:keepNext/>
      <w:keepLines/>
      <w:numPr>
        <w:ilvl w:val="7"/>
        <w:numId w:val="5"/>
      </w:numPr>
      <w:spacing w:before="40"/>
      <w:outlineLvl w:val="7"/>
    </w:pPr>
    <w:rPr>
      <w:rFonts w:ascii="Calibri" w:eastAsia="MS Gothic" w:hAnsi="Calibri"/>
      <w:color w:val="272727"/>
      <w:sz w:val="21"/>
      <w:szCs w:val="21"/>
    </w:rPr>
  </w:style>
  <w:style w:type="paragraph" w:styleId="Heading9">
    <w:name w:val="heading 9"/>
    <w:basedOn w:val="Normal"/>
    <w:next w:val="Normal"/>
    <w:link w:val="Heading9Char"/>
    <w:uiPriority w:val="9"/>
    <w:semiHidden/>
    <w:unhideWhenUsed/>
    <w:qFormat/>
    <w:rsid w:val="00B85BB7"/>
    <w:pPr>
      <w:keepNext/>
      <w:keepLines/>
      <w:numPr>
        <w:ilvl w:val="8"/>
        <w:numId w:val="5"/>
      </w:numPr>
      <w:spacing w:before="40"/>
      <w:outlineLvl w:val="8"/>
    </w:pPr>
    <w:rPr>
      <w:rFonts w:ascii="Calibri" w:eastAsia="MS Gothic" w:hAnsi="Calibr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33AE0"/>
    <w:pPr>
      <w:tabs>
        <w:tab w:val="center" w:pos="4320"/>
        <w:tab w:val="right" w:pos="8640"/>
      </w:tabs>
    </w:pPr>
  </w:style>
  <w:style w:type="paragraph" w:styleId="Footer">
    <w:name w:val="footer"/>
    <w:basedOn w:val="Normal"/>
    <w:semiHidden/>
    <w:rsid w:val="00B33AE0"/>
    <w:pPr>
      <w:tabs>
        <w:tab w:val="center" w:pos="4320"/>
        <w:tab w:val="right" w:pos="8640"/>
      </w:tabs>
    </w:pPr>
  </w:style>
  <w:style w:type="paragraph" w:styleId="ListParagraph">
    <w:name w:val="List Paragraph"/>
    <w:basedOn w:val="Normal"/>
    <w:uiPriority w:val="34"/>
    <w:qFormat/>
    <w:rsid w:val="00AC69FC"/>
    <w:pPr>
      <w:ind w:left="720"/>
      <w:contextualSpacing/>
    </w:pPr>
  </w:style>
  <w:style w:type="paragraph" w:styleId="BalloonText">
    <w:name w:val="Balloon Text"/>
    <w:basedOn w:val="Normal"/>
    <w:link w:val="BalloonTextChar"/>
    <w:uiPriority w:val="99"/>
    <w:semiHidden/>
    <w:unhideWhenUsed/>
    <w:rsid w:val="007441E3"/>
    <w:rPr>
      <w:rFonts w:ascii="Lucida Grande" w:hAnsi="Lucida Grande" w:cs="Lucida Grande"/>
      <w:sz w:val="20"/>
      <w:szCs w:val="18"/>
    </w:rPr>
  </w:style>
  <w:style w:type="character" w:customStyle="1" w:styleId="BalloonTextChar">
    <w:name w:val="Balloon Text Char"/>
    <w:link w:val="BalloonText"/>
    <w:uiPriority w:val="99"/>
    <w:semiHidden/>
    <w:rsid w:val="007441E3"/>
    <w:rPr>
      <w:rFonts w:ascii="Lucida Grande" w:hAnsi="Lucida Grande" w:cs="Lucida Grande"/>
      <w:szCs w:val="18"/>
    </w:rPr>
  </w:style>
  <w:style w:type="character" w:customStyle="1" w:styleId="Heading1Char">
    <w:name w:val="Heading 1 Char"/>
    <w:link w:val="Heading1"/>
    <w:uiPriority w:val="9"/>
    <w:rsid w:val="00B85BB7"/>
    <w:rPr>
      <w:rFonts w:ascii="Calibri" w:eastAsia="MS Gothic" w:hAnsi="Calibri" w:cs="Times New Roman"/>
      <w:color w:val="365F91"/>
      <w:sz w:val="32"/>
      <w:szCs w:val="32"/>
    </w:rPr>
  </w:style>
  <w:style w:type="character" w:customStyle="1" w:styleId="Heading2Char">
    <w:name w:val="Heading 2 Char"/>
    <w:link w:val="Heading2"/>
    <w:uiPriority w:val="9"/>
    <w:semiHidden/>
    <w:rsid w:val="00B85BB7"/>
    <w:rPr>
      <w:rFonts w:ascii="Calibri" w:eastAsia="MS Gothic" w:hAnsi="Calibri" w:cs="Times New Roman"/>
      <w:color w:val="365F91"/>
      <w:sz w:val="26"/>
      <w:szCs w:val="26"/>
    </w:rPr>
  </w:style>
  <w:style w:type="character" w:customStyle="1" w:styleId="Heading3Char">
    <w:name w:val="Heading 3 Char"/>
    <w:link w:val="Heading3"/>
    <w:uiPriority w:val="9"/>
    <w:semiHidden/>
    <w:rsid w:val="00B85BB7"/>
    <w:rPr>
      <w:rFonts w:ascii="Calibri" w:eastAsia="MS Gothic" w:hAnsi="Calibri" w:cs="Times New Roman"/>
      <w:color w:val="243F60"/>
      <w:sz w:val="24"/>
      <w:szCs w:val="24"/>
    </w:rPr>
  </w:style>
  <w:style w:type="character" w:customStyle="1" w:styleId="Heading4Char">
    <w:name w:val="Heading 4 Char"/>
    <w:link w:val="Heading4"/>
    <w:uiPriority w:val="9"/>
    <w:semiHidden/>
    <w:rsid w:val="00B85BB7"/>
    <w:rPr>
      <w:rFonts w:ascii="Calibri" w:eastAsia="MS Gothic" w:hAnsi="Calibri" w:cs="Times New Roman"/>
      <w:i/>
      <w:iCs/>
      <w:color w:val="365F91"/>
      <w:sz w:val="24"/>
      <w:szCs w:val="24"/>
    </w:rPr>
  </w:style>
  <w:style w:type="character" w:customStyle="1" w:styleId="Heading5Char">
    <w:name w:val="Heading 5 Char"/>
    <w:link w:val="Heading5"/>
    <w:uiPriority w:val="9"/>
    <w:semiHidden/>
    <w:rsid w:val="00B85BB7"/>
    <w:rPr>
      <w:rFonts w:ascii="Calibri" w:eastAsia="MS Gothic" w:hAnsi="Calibri" w:cs="Times New Roman"/>
      <w:color w:val="365F91"/>
      <w:sz w:val="24"/>
      <w:szCs w:val="24"/>
    </w:rPr>
  </w:style>
  <w:style w:type="character" w:customStyle="1" w:styleId="Heading6Char">
    <w:name w:val="Heading 6 Char"/>
    <w:link w:val="Heading6"/>
    <w:uiPriority w:val="9"/>
    <w:semiHidden/>
    <w:rsid w:val="00B85BB7"/>
    <w:rPr>
      <w:rFonts w:ascii="Calibri" w:eastAsia="MS Gothic" w:hAnsi="Calibri" w:cs="Times New Roman"/>
      <w:color w:val="243F60"/>
      <w:sz w:val="24"/>
      <w:szCs w:val="24"/>
    </w:rPr>
  </w:style>
  <w:style w:type="character" w:customStyle="1" w:styleId="Heading7Char">
    <w:name w:val="Heading 7 Char"/>
    <w:link w:val="Heading7"/>
    <w:uiPriority w:val="9"/>
    <w:semiHidden/>
    <w:rsid w:val="00B85BB7"/>
    <w:rPr>
      <w:rFonts w:ascii="Calibri" w:eastAsia="MS Gothic" w:hAnsi="Calibri" w:cs="Times New Roman"/>
      <w:i/>
      <w:iCs/>
      <w:color w:val="243F60"/>
      <w:sz w:val="24"/>
      <w:szCs w:val="24"/>
    </w:rPr>
  </w:style>
  <w:style w:type="character" w:customStyle="1" w:styleId="Heading8Char">
    <w:name w:val="Heading 8 Char"/>
    <w:link w:val="Heading8"/>
    <w:uiPriority w:val="9"/>
    <w:semiHidden/>
    <w:rsid w:val="00B85BB7"/>
    <w:rPr>
      <w:rFonts w:ascii="Calibri" w:eastAsia="MS Gothic" w:hAnsi="Calibri" w:cs="Times New Roman"/>
      <w:color w:val="272727"/>
      <w:sz w:val="21"/>
      <w:szCs w:val="21"/>
    </w:rPr>
  </w:style>
  <w:style w:type="character" w:customStyle="1" w:styleId="Heading9Char">
    <w:name w:val="Heading 9 Char"/>
    <w:link w:val="Heading9"/>
    <w:uiPriority w:val="9"/>
    <w:semiHidden/>
    <w:rsid w:val="00B85BB7"/>
    <w:rPr>
      <w:rFonts w:ascii="Calibri" w:eastAsia="MS Gothic" w:hAnsi="Calibri" w:cs="Times New Roman"/>
      <w:i/>
      <w:iCs/>
      <w:color w:val="272727"/>
      <w:sz w:val="21"/>
      <w:szCs w:val="21"/>
    </w:rPr>
  </w:style>
  <w:style w:type="character" w:styleId="Hyperlink">
    <w:name w:val="Hyperlink"/>
    <w:uiPriority w:val="99"/>
    <w:unhideWhenUsed/>
    <w:rsid w:val="002864D6"/>
    <w:rPr>
      <w:color w:val="0000FF"/>
      <w:u w:val="single"/>
    </w:rPr>
  </w:style>
  <w:style w:type="character" w:styleId="UnresolvedMention">
    <w:name w:val="Unresolved Mention"/>
    <w:uiPriority w:val="99"/>
    <w:semiHidden/>
    <w:unhideWhenUsed/>
    <w:rsid w:val="002864D6"/>
    <w:rPr>
      <w:color w:val="808080"/>
      <w:shd w:val="clear" w:color="auto" w:fill="E6E6E6"/>
    </w:rPr>
  </w:style>
  <w:style w:type="paragraph" w:styleId="NoSpacing">
    <w:name w:val="No Spacing"/>
    <w:uiPriority w:val="1"/>
    <w:qFormat/>
    <w:rsid w:val="00F44480"/>
    <w:rPr>
      <w:rFonts w:ascii="Cambria" w:eastAsia="Cambria" w:hAnsi="Cambria" w:cs="Arial"/>
      <w:sz w:val="22"/>
      <w:szCs w:val="22"/>
    </w:rPr>
  </w:style>
  <w:style w:type="paragraph" w:styleId="Revision">
    <w:name w:val="Revision"/>
    <w:hidden/>
    <w:uiPriority w:val="99"/>
    <w:semiHidden/>
    <w:rsid w:val="00C44C42"/>
    <w:rPr>
      <w:sz w:val="24"/>
      <w:szCs w:val="24"/>
    </w:rPr>
  </w:style>
  <w:style w:type="paragraph" w:styleId="CommentText">
    <w:name w:val="annotation text"/>
    <w:basedOn w:val="Normal"/>
    <w:link w:val="CommentTextChar"/>
    <w:uiPriority w:val="99"/>
    <w:semiHidden/>
    <w:unhideWhenUsed/>
    <w:rsid w:val="00436C5C"/>
    <w:rPr>
      <w:sz w:val="20"/>
      <w:szCs w:val="20"/>
    </w:rPr>
  </w:style>
  <w:style w:type="character" w:customStyle="1" w:styleId="CommentTextChar">
    <w:name w:val="Comment Text Char"/>
    <w:basedOn w:val="DefaultParagraphFont"/>
    <w:link w:val="CommentText"/>
    <w:uiPriority w:val="99"/>
    <w:semiHidden/>
    <w:rsid w:val="00436C5C"/>
  </w:style>
  <w:style w:type="character" w:styleId="CommentReference">
    <w:name w:val="annotation reference"/>
    <w:basedOn w:val="DefaultParagraphFont"/>
    <w:uiPriority w:val="99"/>
    <w:semiHidden/>
    <w:unhideWhenUsed/>
    <w:rsid w:val="00542892"/>
    <w:rPr>
      <w:sz w:val="16"/>
      <w:szCs w:val="16"/>
    </w:rPr>
  </w:style>
  <w:style w:type="paragraph" w:styleId="CommentSubject">
    <w:name w:val="annotation subject"/>
    <w:basedOn w:val="CommentText"/>
    <w:next w:val="CommentText"/>
    <w:link w:val="CommentSubjectChar"/>
    <w:uiPriority w:val="99"/>
    <w:semiHidden/>
    <w:unhideWhenUsed/>
    <w:rsid w:val="00542892"/>
    <w:rPr>
      <w:b/>
      <w:bCs/>
    </w:rPr>
  </w:style>
  <w:style w:type="character" w:customStyle="1" w:styleId="CommentSubjectChar">
    <w:name w:val="Comment Subject Char"/>
    <w:basedOn w:val="CommentTextChar"/>
    <w:link w:val="CommentSubject"/>
    <w:uiPriority w:val="99"/>
    <w:semiHidden/>
    <w:rsid w:val="005428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olly@veritasmarketing.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lyAnderson\OneDrive%20-%20Veritas%20Marketing\Documents\Custom%20Office%20Templates\Veritas%20Letterhead-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5894a85-59fd-4a94-a753-7ce6a270493c"/>
    <lcf76f155ced4ddcb4097134ff3c332f xmlns="12a61df9-2cab-488b-8862-7ad7a4a06ee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FB7F1AC08812469F6DEC3CBAAC0D39" ma:contentTypeVersion="13" ma:contentTypeDescription="Create a new document." ma:contentTypeScope="" ma:versionID="0053d4bfe0887a515fbc9055d6635a3e">
  <xsd:schema xmlns:xsd="http://www.w3.org/2001/XMLSchema" xmlns:xs="http://www.w3.org/2001/XMLSchema" xmlns:p="http://schemas.microsoft.com/office/2006/metadata/properties" xmlns:ns2="12a61df9-2cab-488b-8862-7ad7a4a06eed" xmlns:ns3="f5894a85-59fd-4a94-a753-7ce6a270493c" targetNamespace="http://schemas.microsoft.com/office/2006/metadata/properties" ma:root="true" ma:fieldsID="03cac2388a6583c11cda04943b1865a3" ns2:_="" ns3:_="">
    <xsd:import namespace="12a61df9-2cab-488b-8862-7ad7a4a06eed"/>
    <xsd:import namespace="f5894a85-59fd-4a94-a753-7ce6a27049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a61df9-2cab-488b-8862-7ad7a4a0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58c80b1-04be-4ab6-a8da-c9066d8ae40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894a85-59fd-4a94-a753-7ce6a270493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02b5480-39e1-4dc5-95fb-136dc6f5648f}" ma:internalName="TaxCatchAll" ma:showField="CatchAllData" ma:web="f5894a85-59fd-4a94-a753-7ce6a27049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52F975-3E4D-4D06-99B5-B6F47F15B656}">
  <ds:schemaRefs>
    <ds:schemaRef ds:uri="http://schemas.microsoft.com/sharepoint/v3/contenttype/forms"/>
  </ds:schemaRefs>
</ds:datastoreItem>
</file>

<file path=customXml/itemProps2.xml><?xml version="1.0" encoding="utf-8"?>
<ds:datastoreItem xmlns:ds="http://schemas.openxmlformats.org/officeDocument/2006/customXml" ds:itemID="{D8EFB35C-0D97-4027-A7D1-EF60568FD980}">
  <ds:schemaRefs>
    <ds:schemaRef ds:uri="http://schemas.microsoft.com/office/2006/metadata/properties"/>
    <ds:schemaRef ds:uri="http://schemas.microsoft.com/office/infopath/2007/PartnerControls"/>
    <ds:schemaRef ds:uri="f5894a85-59fd-4a94-a753-7ce6a270493c"/>
    <ds:schemaRef ds:uri="12a61df9-2cab-488b-8862-7ad7a4a06eed"/>
  </ds:schemaRefs>
</ds:datastoreItem>
</file>

<file path=customXml/itemProps3.xml><?xml version="1.0" encoding="utf-8"?>
<ds:datastoreItem xmlns:ds="http://schemas.openxmlformats.org/officeDocument/2006/customXml" ds:itemID="{0FD0E41F-9509-4487-B476-1DB059A9A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a61df9-2cab-488b-8862-7ad7a4a06eed"/>
    <ds:schemaRef ds:uri="f5894a85-59fd-4a94-a753-7ce6a27049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Veritas Letterhead-2.dotx</Template>
  <TotalTime>68</TotalTime>
  <Pages>2</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Start Text here</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Text here</dc:title>
  <dc:subject/>
  <dc:creator>Holly Anderson</dc:creator>
  <cp:keywords/>
  <cp:lastModifiedBy>Tom Spargo</cp:lastModifiedBy>
  <cp:revision>9</cp:revision>
  <cp:lastPrinted>2018-02-22T15:58:00Z</cp:lastPrinted>
  <dcterms:created xsi:type="dcterms:W3CDTF">2026-09-08T13:57:00Z</dcterms:created>
  <dcterms:modified xsi:type="dcterms:W3CDTF">2026-10-09T20:47:00Z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0x01010094FB7F1AC08812469F6DEC3CBAAC0D39</vt:lpwstr>
  </property>
  <property fmtid="{D5CDD505-2E9C-101B-9397-08002B2CF9AE}" pid="3" name="MediaServiceImageTags">
    <vt:lpwstr/>
  </property>
</Properties>
</file>